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8203" w14:textId="77777777" w:rsidR="004F26C7" w:rsidRPr="00A0556D" w:rsidRDefault="004F26C7" w:rsidP="007F146B">
      <w:pPr>
        <w:pStyle w:val="Default"/>
        <w:spacing w:line="288" w:lineRule="auto"/>
        <w:ind w:right="-1"/>
        <w:jc w:val="center"/>
        <w:rPr>
          <w:b/>
          <w:bCs/>
          <w:sz w:val="20"/>
          <w:szCs w:val="20"/>
        </w:rPr>
      </w:pPr>
      <w:r w:rsidRPr="00A0556D">
        <w:rPr>
          <w:b/>
          <w:bCs/>
          <w:sz w:val="20"/>
          <w:szCs w:val="20"/>
        </w:rPr>
        <w:t>ANEXO I</w:t>
      </w:r>
    </w:p>
    <w:p w14:paraId="1829D292" w14:textId="547A698D" w:rsidR="004F26C7" w:rsidRPr="00A0556D" w:rsidRDefault="00B853CB" w:rsidP="007F146B">
      <w:pPr>
        <w:pStyle w:val="Default"/>
        <w:spacing w:line="288" w:lineRule="auto"/>
        <w:ind w:right="-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SOLICITUD DE SUBVENCIONES</w:t>
      </w:r>
    </w:p>
    <w:p w14:paraId="7F5369EF" w14:textId="5CE2DB8D" w:rsidR="00A0556D" w:rsidRPr="00CC286C" w:rsidRDefault="00A0556D" w:rsidP="00A0556D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sz w:val="20"/>
          <w:szCs w:val="20"/>
        </w:rPr>
      </w:pPr>
      <w:r w:rsidRPr="00CC286C">
        <w:rPr>
          <w:b/>
          <w:bCs/>
          <w:sz w:val="20"/>
          <w:szCs w:val="20"/>
        </w:rPr>
        <w:t>Datos de la Convocatoria</w:t>
      </w:r>
      <w:r w:rsidRPr="00CC286C">
        <w:rPr>
          <w:sz w:val="20"/>
          <w:szCs w:val="20"/>
        </w:rPr>
        <w:t>:</w:t>
      </w:r>
    </w:p>
    <w:tbl>
      <w:tblPr>
        <w:tblStyle w:val="Tablaconcuadrcula"/>
        <w:tblW w:w="9645" w:type="dxa"/>
        <w:jc w:val="center"/>
        <w:tblLook w:val="04A0" w:firstRow="1" w:lastRow="0" w:firstColumn="1" w:lastColumn="0" w:noHBand="0" w:noVBand="1"/>
      </w:tblPr>
      <w:tblGrid>
        <w:gridCol w:w="1834"/>
        <w:gridCol w:w="7811"/>
      </w:tblGrid>
      <w:tr w:rsidR="00A0556D" w:rsidRPr="00A0556D" w14:paraId="285655C7" w14:textId="77777777" w:rsidTr="006B7DA5">
        <w:trPr>
          <w:trHeight w:val="448"/>
          <w:jc w:val="center"/>
        </w:trPr>
        <w:tc>
          <w:tcPr>
            <w:tcW w:w="1834" w:type="dxa"/>
            <w:vAlign w:val="center"/>
          </w:tcPr>
          <w:p w14:paraId="1C2DE3B1" w14:textId="3BE4BBF3" w:rsidR="00A0556D" w:rsidRPr="00A0556D" w:rsidRDefault="00A0556D" w:rsidP="00F5034C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Centro directivo</w:t>
            </w:r>
          </w:p>
        </w:tc>
        <w:tc>
          <w:tcPr>
            <w:tcW w:w="7811" w:type="dxa"/>
            <w:vAlign w:val="center"/>
          </w:tcPr>
          <w:p w14:paraId="2784AFBB" w14:textId="551AA7CD" w:rsidR="00A0556D" w:rsidRPr="00A0556D" w:rsidRDefault="00A0556D" w:rsidP="00F5034C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Dirección General de Agenda 2030</w:t>
            </w:r>
          </w:p>
        </w:tc>
      </w:tr>
      <w:tr w:rsidR="00A0556D" w:rsidRPr="00A0556D" w14:paraId="0E5CEB00" w14:textId="77777777" w:rsidTr="006B7DA5">
        <w:trPr>
          <w:trHeight w:val="413"/>
          <w:jc w:val="center"/>
        </w:trPr>
        <w:tc>
          <w:tcPr>
            <w:tcW w:w="1834" w:type="dxa"/>
            <w:vAlign w:val="center"/>
          </w:tcPr>
          <w:p w14:paraId="132579A7" w14:textId="50B6B8AD" w:rsidR="00A0556D" w:rsidRPr="00A0556D" w:rsidRDefault="00A0556D" w:rsidP="00F5034C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Convocatoria</w:t>
            </w:r>
          </w:p>
        </w:tc>
        <w:tc>
          <w:tcPr>
            <w:tcW w:w="7811" w:type="dxa"/>
            <w:vAlign w:val="center"/>
          </w:tcPr>
          <w:p w14:paraId="1FB8C4A7" w14:textId="3E3DB4B2" w:rsidR="00A0556D" w:rsidRPr="005C0758" w:rsidRDefault="00A0556D" w:rsidP="00F5034C">
            <w:pPr>
              <w:spacing w:line="288" w:lineRule="auto"/>
              <w:rPr>
                <w:rFonts w:ascii="Arial" w:hAnsi="Arial" w:cs="Arial"/>
                <w:b/>
                <w:bCs/>
                <w:sz w:val="20"/>
              </w:rPr>
            </w:pPr>
            <w:r w:rsidRPr="005C0758">
              <w:rPr>
                <w:rFonts w:ascii="Arial" w:hAnsi="Arial" w:cs="Arial"/>
                <w:b/>
                <w:bCs/>
                <w:sz w:val="20"/>
              </w:rPr>
              <w:t xml:space="preserve">Convocatoria de </w:t>
            </w:r>
            <w:r w:rsidR="006F1514" w:rsidRPr="006F1514">
              <w:rPr>
                <w:rFonts w:ascii="Arial" w:hAnsi="Arial" w:cs="Arial"/>
                <w:b/>
                <w:bCs/>
                <w:sz w:val="20"/>
              </w:rPr>
              <w:t>subvenciones destinadas a actividades relacionadas con la promoción e implementación de la Agenda 2030 para el Desarrollo Sostenible en España.</w:t>
            </w:r>
            <w:r w:rsidR="006F151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1514" w:rsidRPr="006F1514">
              <w:rPr>
                <w:rFonts w:ascii="Arial" w:hAnsi="Arial" w:cs="Arial"/>
                <w:b/>
                <w:bCs/>
                <w:sz w:val="20"/>
                <w:u w:val="single"/>
              </w:rPr>
              <w:t>Convocatoria 2025</w:t>
            </w:r>
            <w:r w:rsidR="006F1514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53D4B2B0" w14:textId="77777777" w:rsidR="00A0556D" w:rsidRPr="00A0556D" w:rsidRDefault="00A0556D" w:rsidP="00A0556D">
      <w:pPr>
        <w:pStyle w:val="Default"/>
        <w:spacing w:line="288" w:lineRule="auto"/>
        <w:ind w:left="284" w:right="-1"/>
        <w:rPr>
          <w:sz w:val="20"/>
          <w:szCs w:val="20"/>
        </w:rPr>
      </w:pPr>
    </w:p>
    <w:p w14:paraId="132EE502" w14:textId="0AA4B7E4" w:rsidR="006B309C" w:rsidRPr="00CC286C" w:rsidRDefault="006B309C" w:rsidP="006B309C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sz w:val="20"/>
          <w:szCs w:val="20"/>
        </w:rPr>
      </w:pPr>
      <w:bookmarkStart w:id="0" w:name="_Hlk192161230"/>
      <w:r w:rsidRPr="00CC286C">
        <w:rPr>
          <w:b/>
          <w:bCs/>
          <w:sz w:val="20"/>
          <w:szCs w:val="20"/>
        </w:rPr>
        <w:t>Datos Entidad solicitante</w:t>
      </w:r>
      <w:r w:rsidRPr="00CC286C">
        <w:rPr>
          <w:sz w:val="20"/>
          <w:szCs w:val="20"/>
        </w:rPr>
        <w:t>:</w:t>
      </w:r>
    </w:p>
    <w:tbl>
      <w:tblPr>
        <w:tblStyle w:val="Tablaconcuadrcula"/>
        <w:tblW w:w="9775" w:type="dxa"/>
        <w:jc w:val="center"/>
        <w:tblLook w:val="04A0" w:firstRow="1" w:lastRow="0" w:firstColumn="1" w:lastColumn="0" w:noHBand="0" w:noVBand="1"/>
      </w:tblPr>
      <w:tblGrid>
        <w:gridCol w:w="4018"/>
        <w:gridCol w:w="5894"/>
      </w:tblGrid>
      <w:tr w:rsidR="004F26C7" w:rsidRPr="00A0556D" w14:paraId="0A54CE41" w14:textId="77777777" w:rsidTr="00D6553A">
        <w:trPr>
          <w:trHeight w:val="448"/>
          <w:jc w:val="center"/>
        </w:trPr>
        <w:tc>
          <w:tcPr>
            <w:tcW w:w="3493" w:type="dxa"/>
            <w:vAlign w:val="center"/>
          </w:tcPr>
          <w:p w14:paraId="797255B7" w14:textId="77777777" w:rsidR="004F26C7" w:rsidRPr="00A0556D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6282" w:type="dxa"/>
            <w:vAlign w:val="center"/>
          </w:tcPr>
          <w:p w14:paraId="76112211" w14:textId="6F0B5C19" w:rsidR="004F26C7" w:rsidRPr="00A0556D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4F26C7" w:rsidRPr="00A0556D" w14:paraId="140E0C19" w14:textId="77777777" w:rsidTr="00D6553A">
        <w:trPr>
          <w:trHeight w:val="413"/>
          <w:jc w:val="center"/>
        </w:trPr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727952A0" w14:textId="07B84F74" w:rsidR="004F26C7" w:rsidRPr="00A0556D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6282" w:type="dxa"/>
            <w:tcBorders>
              <w:bottom w:val="single" w:sz="4" w:space="0" w:color="auto"/>
            </w:tcBorders>
            <w:vAlign w:val="center"/>
          </w:tcPr>
          <w:p w14:paraId="3363BB1D" w14:textId="77777777" w:rsidR="004F26C7" w:rsidRPr="00A0556D" w:rsidRDefault="004F26C7" w:rsidP="007F146B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B7F24" w:rsidRPr="00A0556D" w14:paraId="45C290F0" w14:textId="77777777" w:rsidTr="00D6553A">
        <w:trPr>
          <w:trHeight w:val="413"/>
          <w:jc w:val="center"/>
        </w:trPr>
        <w:tc>
          <w:tcPr>
            <w:tcW w:w="9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0CA64" w14:textId="77777777" w:rsidR="006B309C" w:rsidRPr="006B309C" w:rsidRDefault="006B309C" w:rsidP="006B309C">
            <w:pPr>
              <w:pStyle w:val="Default"/>
              <w:spacing w:line="288" w:lineRule="auto"/>
              <w:ind w:left="284" w:right="-1"/>
              <w:rPr>
                <w:rFonts w:eastAsia="Arial Unicode MS"/>
                <w:b/>
                <w:sz w:val="20"/>
              </w:rPr>
            </w:pPr>
          </w:p>
          <w:p w14:paraId="67DF17B8" w14:textId="06F8E188" w:rsidR="006B309C" w:rsidRPr="00CC286C" w:rsidRDefault="006B309C" w:rsidP="006B309C">
            <w:pPr>
              <w:pStyle w:val="Default"/>
              <w:numPr>
                <w:ilvl w:val="0"/>
                <w:numId w:val="6"/>
              </w:numPr>
              <w:spacing w:line="288" w:lineRule="auto"/>
              <w:ind w:left="166" w:right="-1" w:hanging="284"/>
              <w:rPr>
                <w:rFonts w:eastAsia="Arial Unicode MS"/>
                <w:b/>
                <w:sz w:val="20"/>
              </w:rPr>
            </w:pPr>
            <w:r w:rsidRPr="00CC286C">
              <w:rPr>
                <w:b/>
                <w:bCs/>
                <w:sz w:val="20"/>
                <w:szCs w:val="20"/>
              </w:rPr>
              <w:t>Representante</w:t>
            </w:r>
            <w:r w:rsidRPr="00CC286C">
              <w:rPr>
                <w:rFonts w:eastAsia="Arial Unicode MS"/>
                <w:b/>
                <w:sz w:val="20"/>
              </w:rPr>
              <w:t xml:space="preserve"> Legal de la entidad solicitante</w:t>
            </w:r>
          </w:p>
          <w:tbl>
            <w:tblPr>
              <w:tblStyle w:val="Tablaconcuadrcula"/>
              <w:tblW w:w="9800" w:type="dxa"/>
              <w:jc w:val="center"/>
              <w:tblLook w:val="04A0" w:firstRow="1" w:lastRow="0" w:firstColumn="1" w:lastColumn="0" w:noHBand="0" w:noVBand="1"/>
            </w:tblPr>
            <w:tblGrid>
              <w:gridCol w:w="1785"/>
              <w:gridCol w:w="5377"/>
              <w:gridCol w:w="561"/>
              <w:gridCol w:w="2077"/>
            </w:tblGrid>
            <w:tr w:rsidR="006B309C" w:rsidRPr="00A0556D" w14:paraId="723CB938" w14:textId="77777777" w:rsidTr="004B72E3">
              <w:trPr>
                <w:trHeight w:val="413"/>
                <w:jc w:val="center"/>
              </w:trPr>
              <w:tc>
                <w:tcPr>
                  <w:tcW w:w="1785" w:type="dxa"/>
                  <w:vAlign w:val="center"/>
                </w:tcPr>
                <w:p w14:paraId="69C4F3E6" w14:textId="77777777" w:rsidR="006B309C" w:rsidRPr="00A0556D" w:rsidRDefault="006B309C" w:rsidP="006B309C">
                  <w:pPr>
                    <w:spacing w:line="288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A0556D">
                    <w:rPr>
                      <w:rFonts w:ascii="Arial" w:hAnsi="Arial" w:cs="Arial"/>
                      <w:sz w:val="20"/>
                    </w:rPr>
                    <w:t>Nombre y Apellidos</w:t>
                  </w:r>
                </w:p>
              </w:tc>
              <w:tc>
                <w:tcPr>
                  <w:tcW w:w="5377" w:type="dxa"/>
                  <w:vAlign w:val="center"/>
                </w:tcPr>
                <w:p w14:paraId="43CDBA43" w14:textId="77777777" w:rsidR="006B309C" w:rsidRPr="00A0556D" w:rsidRDefault="006B309C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14:paraId="466F71E8" w14:textId="77777777" w:rsidR="006B309C" w:rsidRPr="00A0556D" w:rsidRDefault="006B309C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  <w:r w:rsidRPr="00A0556D">
                    <w:rPr>
                      <w:rFonts w:ascii="Arial" w:hAnsi="Arial" w:cs="Arial"/>
                      <w:sz w:val="20"/>
                    </w:rPr>
                    <w:t>DNI</w:t>
                  </w:r>
                </w:p>
              </w:tc>
              <w:tc>
                <w:tcPr>
                  <w:tcW w:w="2077" w:type="dxa"/>
                  <w:vAlign w:val="center"/>
                </w:tcPr>
                <w:p w14:paraId="3C71BBC1" w14:textId="77777777" w:rsidR="006B309C" w:rsidRPr="00A0556D" w:rsidRDefault="006B309C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B309C" w:rsidRPr="00A0556D" w14:paraId="4FD81FCB" w14:textId="77777777" w:rsidTr="004B72E3">
              <w:trPr>
                <w:trHeight w:val="419"/>
                <w:jc w:val="center"/>
              </w:trPr>
              <w:tc>
                <w:tcPr>
                  <w:tcW w:w="1785" w:type="dxa"/>
                  <w:vAlign w:val="center"/>
                </w:tcPr>
                <w:p w14:paraId="1E9A9EF1" w14:textId="77777777" w:rsidR="006B309C" w:rsidRPr="00A0556D" w:rsidRDefault="006B309C" w:rsidP="006B309C">
                  <w:pPr>
                    <w:spacing w:line="288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A0556D">
                    <w:rPr>
                      <w:rFonts w:ascii="Arial" w:hAnsi="Arial" w:cs="Arial"/>
                      <w:sz w:val="20"/>
                    </w:rPr>
                    <w:t>Cargo en entidad</w:t>
                  </w:r>
                </w:p>
              </w:tc>
              <w:tc>
                <w:tcPr>
                  <w:tcW w:w="8015" w:type="dxa"/>
                  <w:gridSpan w:val="3"/>
                  <w:vAlign w:val="center"/>
                </w:tcPr>
                <w:p w14:paraId="2CD0584C" w14:textId="77777777" w:rsidR="006B309C" w:rsidRPr="00A0556D" w:rsidRDefault="006B309C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72E3" w:rsidRPr="00A0556D" w14:paraId="3C004D9F" w14:textId="77777777" w:rsidTr="004B72E3">
              <w:trPr>
                <w:trHeight w:val="417"/>
                <w:jc w:val="center"/>
              </w:trPr>
              <w:tc>
                <w:tcPr>
                  <w:tcW w:w="1785" w:type="dxa"/>
                  <w:vAlign w:val="center"/>
                </w:tcPr>
                <w:p w14:paraId="730B5591" w14:textId="6F7C13A9" w:rsidR="004B72E3" w:rsidRPr="00A0556D" w:rsidRDefault="004B72E3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  <w:r w:rsidRPr="00A0556D">
                    <w:rPr>
                      <w:rFonts w:ascii="Arial" w:hAnsi="Arial" w:cs="Arial"/>
                      <w:sz w:val="20"/>
                    </w:rPr>
                    <w:t>Teléfono</w:t>
                  </w:r>
                </w:p>
              </w:tc>
              <w:tc>
                <w:tcPr>
                  <w:tcW w:w="8015" w:type="dxa"/>
                  <w:gridSpan w:val="3"/>
                  <w:vAlign w:val="center"/>
                </w:tcPr>
                <w:p w14:paraId="14DEA22D" w14:textId="77777777" w:rsidR="004B72E3" w:rsidRPr="00A0556D" w:rsidRDefault="004B72E3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72E3" w:rsidRPr="00A0556D" w14:paraId="3AAB30EA" w14:textId="77777777" w:rsidTr="004B72E3">
              <w:trPr>
                <w:trHeight w:val="417"/>
                <w:jc w:val="center"/>
              </w:trPr>
              <w:tc>
                <w:tcPr>
                  <w:tcW w:w="1785" w:type="dxa"/>
                  <w:vAlign w:val="center"/>
                </w:tcPr>
                <w:p w14:paraId="55852FAB" w14:textId="3250DAF6" w:rsidR="004B72E3" w:rsidRPr="00A0556D" w:rsidRDefault="004B72E3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</w:t>
                  </w:r>
                  <w:r w:rsidRPr="004B72E3">
                    <w:rPr>
                      <w:rFonts w:ascii="Arial" w:hAnsi="Arial" w:cs="Arial"/>
                      <w:sz w:val="20"/>
                    </w:rPr>
                    <w:t xml:space="preserve">orreo electrónico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para </w:t>
                  </w:r>
                  <w:r w:rsidRPr="004B72E3">
                    <w:rPr>
                      <w:rFonts w:ascii="Arial" w:hAnsi="Arial" w:cs="Arial"/>
                      <w:sz w:val="20"/>
                    </w:rPr>
                    <w:t>notificaciones</w:t>
                  </w:r>
                </w:p>
              </w:tc>
              <w:tc>
                <w:tcPr>
                  <w:tcW w:w="8015" w:type="dxa"/>
                  <w:gridSpan w:val="3"/>
                  <w:vAlign w:val="center"/>
                </w:tcPr>
                <w:p w14:paraId="71829C18" w14:textId="77777777" w:rsidR="004B72E3" w:rsidRPr="00A0556D" w:rsidRDefault="004B72E3" w:rsidP="006B309C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7C1ED89" w14:textId="7C23387B" w:rsidR="000B7F24" w:rsidRPr="000B7F24" w:rsidRDefault="000B7F24" w:rsidP="005F07A5">
            <w:pPr>
              <w:spacing w:line="288" w:lineRule="auto"/>
              <w:ind w:left="31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C6283" w14:textId="77777777" w:rsidR="00F6280D" w:rsidRDefault="00F6280D" w:rsidP="00A646E5">
      <w:pPr>
        <w:pStyle w:val="Default"/>
        <w:spacing w:line="288" w:lineRule="auto"/>
        <w:ind w:left="284" w:right="-1"/>
        <w:rPr>
          <w:rFonts w:eastAsia="Arial Unicode MS"/>
          <w:b/>
          <w:sz w:val="20"/>
        </w:rPr>
      </w:pPr>
    </w:p>
    <w:p w14:paraId="32A0455B" w14:textId="77777777" w:rsidR="006B309C" w:rsidRPr="00CC286C" w:rsidRDefault="006B309C" w:rsidP="006B309C">
      <w:pPr>
        <w:pStyle w:val="Default"/>
        <w:numPr>
          <w:ilvl w:val="0"/>
          <w:numId w:val="6"/>
        </w:numPr>
        <w:spacing w:line="288" w:lineRule="auto"/>
        <w:ind w:left="166" w:right="-1" w:hanging="284"/>
        <w:rPr>
          <w:rFonts w:eastAsia="Arial Unicode MS"/>
          <w:b/>
          <w:sz w:val="20"/>
        </w:rPr>
      </w:pPr>
      <w:bookmarkStart w:id="1" w:name="_Hlk192163425"/>
      <w:bookmarkEnd w:id="0"/>
      <w:r w:rsidRPr="00CC286C">
        <w:rPr>
          <w:b/>
          <w:bCs/>
          <w:sz w:val="20"/>
          <w:szCs w:val="20"/>
        </w:rPr>
        <w:t>Información</w:t>
      </w:r>
      <w:r w:rsidRPr="00CC286C">
        <w:rPr>
          <w:rFonts w:eastAsia="Arial Unicode MS"/>
          <w:b/>
          <w:sz w:val="20"/>
        </w:rPr>
        <w:t xml:space="preserve"> sobre proyecto para el que se solicita subvención</w:t>
      </w: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9928"/>
      </w:tblGrid>
      <w:tr w:rsidR="006B309C" w:rsidRPr="00A0556D" w14:paraId="5A7ADCFE" w14:textId="77777777" w:rsidTr="00D6553A">
        <w:trPr>
          <w:trHeight w:val="413"/>
          <w:jc w:val="center"/>
        </w:trPr>
        <w:tc>
          <w:tcPr>
            <w:tcW w:w="9928" w:type="dxa"/>
            <w:vAlign w:val="center"/>
          </w:tcPr>
          <w:p w14:paraId="6B9F5488" w14:textId="77777777" w:rsidR="006B309C" w:rsidRPr="00F821FC" w:rsidRDefault="006B309C" w:rsidP="002F0FF6">
            <w:pPr>
              <w:spacing w:line="288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21FC">
              <w:rPr>
                <w:rFonts w:ascii="Arial" w:hAnsi="Arial" w:cs="Arial"/>
                <w:b/>
                <w:bCs/>
                <w:sz w:val="20"/>
              </w:rPr>
              <w:t>Título proyecto</w:t>
            </w:r>
          </w:p>
        </w:tc>
      </w:tr>
      <w:tr w:rsidR="006B309C" w:rsidRPr="00A0556D" w14:paraId="6D996EEE" w14:textId="77777777" w:rsidTr="00D6553A">
        <w:trPr>
          <w:trHeight w:val="413"/>
          <w:jc w:val="center"/>
        </w:trPr>
        <w:tc>
          <w:tcPr>
            <w:tcW w:w="9928" w:type="dxa"/>
            <w:vAlign w:val="center"/>
          </w:tcPr>
          <w:p w14:paraId="367CD238" w14:textId="77777777" w:rsidR="006B309C" w:rsidRPr="00A0556D" w:rsidRDefault="006B309C" w:rsidP="002F0FF6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2419054" w14:textId="77777777" w:rsidR="006B309C" w:rsidRDefault="006B309C" w:rsidP="006B309C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60"/>
        <w:gridCol w:w="3512"/>
        <w:gridCol w:w="3340"/>
      </w:tblGrid>
      <w:tr w:rsidR="00D2525C" w:rsidRPr="00A0556D" w14:paraId="53326827" w14:textId="77777777" w:rsidTr="00D6553A">
        <w:trPr>
          <w:trHeight w:val="413"/>
          <w:jc w:val="center"/>
        </w:trPr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14:paraId="184AC7B3" w14:textId="77777777" w:rsidR="00D2525C" w:rsidRPr="00F821FC" w:rsidRDefault="00D2525C" w:rsidP="00D2525C">
            <w:pPr>
              <w:spacing w:line="288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21FC">
              <w:rPr>
                <w:rFonts w:ascii="Arial" w:hAnsi="Arial" w:cs="Arial"/>
                <w:b/>
                <w:bCs/>
                <w:sz w:val="20"/>
              </w:rPr>
              <w:t>Tramo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14:paraId="07DBE80F" w14:textId="77777777" w:rsidR="00D2525C" w:rsidRPr="00F821FC" w:rsidRDefault="00D2525C" w:rsidP="002F0FF6">
            <w:pPr>
              <w:spacing w:line="288" w:lineRule="auto"/>
              <w:rPr>
                <w:rFonts w:ascii="Arial" w:hAnsi="Arial" w:cs="Arial"/>
                <w:b/>
                <w:bCs/>
                <w:sz w:val="20"/>
              </w:rPr>
            </w:pPr>
            <w:r w:rsidRPr="00F821FC">
              <w:rPr>
                <w:rFonts w:ascii="Arial" w:hAnsi="Arial" w:cs="Arial"/>
                <w:b/>
                <w:bCs/>
                <w:sz w:val="20"/>
              </w:rPr>
              <w:t>Eje de Actuación</w:t>
            </w:r>
          </w:p>
          <w:p w14:paraId="1A624C9C" w14:textId="77777777" w:rsidR="00D2525C" w:rsidRPr="00AD7F20" w:rsidRDefault="00D2525C" w:rsidP="002F0FF6">
            <w:pPr>
              <w:spacing w:line="288" w:lineRule="auto"/>
              <w:rPr>
                <w:rFonts w:ascii="Arial" w:hAnsi="Arial" w:cs="Arial"/>
                <w:sz w:val="12"/>
                <w:szCs w:val="12"/>
              </w:rPr>
            </w:pPr>
            <w:r w:rsidRPr="00AD7F20">
              <w:rPr>
                <w:rFonts w:ascii="Arial" w:hAnsi="Arial" w:cs="Arial"/>
                <w:sz w:val="12"/>
                <w:szCs w:val="12"/>
              </w:rPr>
              <w:t xml:space="preserve">conforme art. 1.2 </w:t>
            </w:r>
            <w:r w:rsidRPr="006E5E7C">
              <w:rPr>
                <w:rFonts w:ascii="Arial" w:hAnsi="Arial" w:cs="Arial"/>
                <w:sz w:val="12"/>
                <w:szCs w:val="12"/>
              </w:rPr>
              <w:t>Orden DSA/921/2021</w:t>
            </w:r>
          </w:p>
        </w:tc>
        <w:tc>
          <w:tcPr>
            <w:tcW w:w="16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5B3A4" w14:textId="4C082F38" w:rsidR="00D2525C" w:rsidRPr="00AC683E" w:rsidRDefault="00D2525C" w:rsidP="00D2525C">
            <w:pPr>
              <w:spacing w:line="288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Importe solicitado de subvención:</w:t>
            </w:r>
          </w:p>
        </w:tc>
      </w:tr>
      <w:tr w:rsidR="00D2525C" w:rsidRPr="00A0556D" w14:paraId="7F8D7DD7" w14:textId="5DA96FD8" w:rsidTr="00D6553A">
        <w:trPr>
          <w:trHeight w:val="413"/>
          <w:jc w:val="center"/>
        </w:trPr>
        <w:sdt>
          <w:sdtPr>
            <w:rPr>
              <w:sz w:val="12"/>
              <w:szCs w:val="12"/>
            </w:rPr>
            <w:alias w:val="Eje de actuación"/>
            <w:tag w:val="Eje de actuación"/>
            <w:id w:val="1091052531"/>
            <w:placeholder>
              <w:docPart w:val="5F1C22A5B6F643D082137C45F9E9DB11"/>
            </w:placeholder>
            <w:showingPlcHdr/>
            <w:dropDownList>
              <w:listItem w:value="Elija un elemento."/>
              <w:listItem w:displayText="a) Importe solicitado superior a 60.000 €" w:value="a) Importe solicitado superior a 60.000 €"/>
              <w:listItem w:displayText="b) Importe solicitado inferior a 59.999 €" w:value="b) Importe solicitado inferior a 59.999 €"/>
              <w:listItem w:displayText="c) Universidad Pública" w:value="c) Universidad Pública"/>
            </w:dropDownList>
          </w:sdtPr>
          <w:sdtEndPr/>
          <w:sdtContent>
            <w:tc>
              <w:tcPr>
                <w:tcW w:w="1543" w:type="pct"/>
                <w:tcBorders>
                  <w:bottom w:val="single" w:sz="4" w:space="0" w:color="auto"/>
                </w:tcBorders>
                <w:vAlign w:val="center"/>
              </w:tcPr>
              <w:p w14:paraId="4FD27A15" w14:textId="77777777" w:rsidR="00D2525C" w:rsidRPr="00A0556D" w:rsidRDefault="00D2525C" w:rsidP="002F0FF6">
                <w:pPr>
                  <w:spacing w:line="288" w:lineRule="auto"/>
                  <w:rPr>
                    <w:rFonts w:ascii="Arial" w:hAnsi="Arial" w:cs="Arial"/>
                    <w:sz w:val="20"/>
                  </w:rPr>
                </w:pPr>
                <w:r w:rsidRPr="00AC683E">
                  <w:rPr>
                    <w:rStyle w:val="Textodelmarcadordeposicin"/>
                    <w:bdr w:val="single" w:sz="4" w:space="0" w:color="aut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  <w:szCs w:val="12"/>
            </w:rPr>
            <w:alias w:val="Eje de actuación"/>
            <w:tag w:val="Eje de actuación"/>
            <w:id w:val="339047336"/>
            <w:placeholder>
              <w:docPart w:val="CD43F9DC8BC64D1D8C3CBDC34EB201C9"/>
            </w:placeholder>
            <w:showingPlcHdr/>
            <w:dropDownList>
              <w:listItem w:value="Elija un elemento."/>
              <w:listItem w:displayText="a) Proyectos de incidencia política y social." w:value="a) Proyectos de incidencia política y social."/>
              <w:listItem w:displayText="b) Proyectos piloto y de buenas prácticas." w:value="b) Proyectos piloto y de buenas prácticas."/>
              <w:listItem w:displayText="c) Proyectos de innovación social." w:value="c) Proyectos de innovación social."/>
              <w:listItem w:displayText="d) Proyectos que promuevan el trabajo en red y alianzas multiactor." w:value="d) Proyectos que promuevan el trabajo en red y alianzas multiactor."/>
              <w:listItem w:displayText="e) Campañas comunicación." w:value="e) Campañas comunicación."/>
            </w:dropDownList>
          </w:sdtPr>
          <w:sdtEndPr/>
          <w:sdtContent>
            <w:tc>
              <w:tcPr>
                <w:tcW w:w="1771" w:type="pct"/>
                <w:tcBorders>
                  <w:bottom w:val="single" w:sz="4" w:space="0" w:color="auto"/>
                </w:tcBorders>
                <w:vAlign w:val="center"/>
              </w:tcPr>
              <w:p w14:paraId="58A25045" w14:textId="77777777" w:rsidR="00D2525C" w:rsidRPr="00A0556D" w:rsidRDefault="00D2525C" w:rsidP="002F0FF6">
                <w:pPr>
                  <w:spacing w:line="288" w:lineRule="auto"/>
                  <w:rPr>
                    <w:rFonts w:ascii="Arial" w:hAnsi="Arial" w:cs="Arial"/>
                    <w:sz w:val="20"/>
                  </w:rPr>
                </w:pPr>
                <w:r w:rsidRPr="00AC683E">
                  <w:rPr>
                    <w:rStyle w:val="Textodelmarcadordeposicin"/>
                    <w:bdr w:val="single" w:sz="4" w:space="0" w:color="auto"/>
                  </w:rPr>
                  <w:t>Elija un elemento.</w:t>
                </w:r>
              </w:p>
            </w:tc>
          </w:sdtContent>
        </w:sdt>
        <w:tc>
          <w:tcPr>
            <w:tcW w:w="1685" w:type="pct"/>
            <w:tcBorders>
              <w:bottom w:val="single" w:sz="4" w:space="0" w:color="auto"/>
            </w:tcBorders>
            <w:vAlign w:val="center"/>
          </w:tcPr>
          <w:p w14:paraId="4834A66E" w14:textId="5E80B663" w:rsidR="00D2525C" w:rsidRPr="00D6553A" w:rsidRDefault="00D2525C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100BD600" w14:textId="77777777" w:rsidR="004926A9" w:rsidRDefault="004926A9" w:rsidP="004926A9">
      <w:pPr>
        <w:pStyle w:val="Default"/>
        <w:spacing w:line="288" w:lineRule="auto"/>
        <w:jc w:val="both"/>
        <w:rPr>
          <w:sz w:val="20"/>
          <w:szCs w:val="20"/>
        </w:rPr>
      </w:pPr>
    </w:p>
    <w:p w14:paraId="0517E7F7" w14:textId="369A1667" w:rsidR="004926A9" w:rsidRPr="006B309C" w:rsidRDefault="004926A9" w:rsidP="00E00B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sz w:val="16"/>
          <w:szCs w:val="16"/>
        </w:rPr>
      </w:pPr>
      <w:r w:rsidRPr="006B309C">
        <w:rPr>
          <w:sz w:val="16"/>
          <w:szCs w:val="16"/>
        </w:rPr>
        <w:t>En cumplimiento de lo estipulado por la Ley Orgánica 3/2018, de 5 de diciembre de Protección de Datos Personales y garantía de los derechos digitales, los datos de carácter personal aportados serán tratados por la Dirección General de Agenda 2030 e incorporados a la actividad de tratamiento que le es propia, cuya finalidad, basada en el cumplimiento de obligación legal, es la tramitación de la solicitud de esta subvención.</w:t>
      </w:r>
      <w:r w:rsidR="00AC683E">
        <w:rPr>
          <w:sz w:val="16"/>
          <w:szCs w:val="16"/>
        </w:rPr>
        <w:t xml:space="preserve"> </w:t>
      </w:r>
      <w:r w:rsidRPr="006B309C">
        <w:rPr>
          <w:sz w:val="16"/>
          <w:szCs w:val="16"/>
        </w:rPr>
        <w:t>Los datos de carácter personal pueden ser comunicados a entidades bancarias, a otros servicios competentes de las Administraciones públicas, en el ejercicio de sus competencias, y en particular a la IGAE, a la AEAT y a la BDNS de acuerdo con la legislación específica aplicable.</w:t>
      </w:r>
      <w:r w:rsidR="006B309C">
        <w:rPr>
          <w:sz w:val="16"/>
          <w:szCs w:val="16"/>
        </w:rPr>
        <w:t xml:space="preserve"> </w:t>
      </w:r>
      <w:r w:rsidRPr="006B309C">
        <w:rPr>
          <w:sz w:val="16"/>
          <w:szCs w:val="16"/>
        </w:rPr>
        <w:t>Los datos se conservarán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español.</w:t>
      </w:r>
    </w:p>
    <w:p w14:paraId="4EEF2283" w14:textId="77777777" w:rsidR="004926A9" w:rsidRPr="006B309C" w:rsidRDefault="004926A9" w:rsidP="00E00B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sz w:val="16"/>
          <w:szCs w:val="16"/>
        </w:rPr>
      </w:pPr>
    </w:p>
    <w:p w14:paraId="53B94E6B" w14:textId="6EDDD252" w:rsidR="004926A9" w:rsidRPr="006B309C" w:rsidRDefault="004926A9" w:rsidP="00E00B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sz w:val="16"/>
          <w:szCs w:val="16"/>
        </w:rPr>
      </w:pPr>
      <w:r w:rsidRPr="006B309C">
        <w:rPr>
          <w:sz w:val="16"/>
          <w:szCs w:val="16"/>
        </w:rPr>
        <w:t>Pueden ejercitar sus derechos de acceso, rectificación, supresión y portabilidad de sus datos, de limitación y oposición a su tratamiento, así como a no ser objeto de decisiones basadas únicamente en el tratamiento automatizado de sus datos, cuando procedan, ante el delegado de protección de datos del Ministerio de Derechos Sociales, Consumo y Agenda 2030</w:t>
      </w:r>
      <w:r w:rsidR="00A55782">
        <w:rPr>
          <w:sz w:val="16"/>
          <w:szCs w:val="16"/>
        </w:rPr>
        <w:t xml:space="preserve"> (</w:t>
      </w:r>
      <w:hyperlink r:id="rId8" w:history="1">
        <w:r w:rsidR="00A55782" w:rsidRPr="008A0918">
          <w:rPr>
            <w:rStyle w:val="Hipervnculo"/>
            <w:sz w:val="16"/>
            <w:szCs w:val="16"/>
          </w:rPr>
          <w:t>dpd@dsca.gob.es</w:t>
        </w:r>
      </w:hyperlink>
      <w:r w:rsidR="00A55782">
        <w:rPr>
          <w:sz w:val="16"/>
          <w:szCs w:val="16"/>
        </w:rPr>
        <w:t>)</w:t>
      </w:r>
      <w:r w:rsidRPr="006B309C">
        <w:rPr>
          <w:sz w:val="16"/>
          <w:szCs w:val="16"/>
        </w:rPr>
        <w:t>. En su caso, también podrá presentar una reclamación ante la Agencia Española de Protección de Datos.</w:t>
      </w:r>
    </w:p>
    <w:p w14:paraId="11FE949B" w14:textId="77777777" w:rsidR="006B309C" w:rsidRDefault="006B309C" w:rsidP="00A0556D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</w:p>
    <w:p w14:paraId="11AB720E" w14:textId="061C97F7" w:rsidR="00A0556D" w:rsidRDefault="00A0556D" w:rsidP="00A0556D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20"/>
        </w:rPr>
      </w:pPr>
      <w:r w:rsidRPr="00A0556D">
        <w:rPr>
          <w:rFonts w:ascii="Arial" w:hAnsi="Arial" w:cs="Arial"/>
          <w:sz w:val="20"/>
        </w:rPr>
        <w:t>Firmado</w:t>
      </w:r>
      <w:r w:rsidRPr="00A0556D">
        <w:rPr>
          <w:rFonts w:ascii="Arial" w:hAnsi="Arial" w:cs="Arial"/>
          <w:spacing w:val="4"/>
          <w:sz w:val="20"/>
        </w:rPr>
        <w:t>, a fecha de firma electrónica, por el/la</w:t>
      </w:r>
      <w:r w:rsidRPr="00A0556D">
        <w:rPr>
          <w:rFonts w:ascii="Arial" w:hAnsi="Arial" w:cs="Arial"/>
          <w:sz w:val="20"/>
        </w:rPr>
        <w:t xml:space="preserve"> representante</w:t>
      </w:r>
      <w:r w:rsidRPr="00A0556D">
        <w:rPr>
          <w:rFonts w:ascii="Arial" w:hAnsi="Arial" w:cs="Arial"/>
          <w:spacing w:val="5"/>
          <w:sz w:val="20"/>
        </w:rPr>
        <w:t xml:space="preserve"> legal</w:t>
      </w:r>
      <w:r w:rsidRPr="00A0556D">
        <w:rPr>
          <w:rFonts w:ascii="Arial" w:hAnsi="Arial" w:cs="Arial"/>
          <w:spacing w:val="4"/>
          <w:sz w:val="20"/>
        </w:rPr>
        <w:t xml:space="preserve"> de </w:t>
      </w:r>
      <w:r w:rsidRPr="00A0556D">
        <w:rPr>
          <w:rFonts w:ascii="Arial" w:hAnsi="Arial" w:cs="Arial"/>
          <w:spacing w:val="5"/>
          <w:sz w:val="20"/>
        </w:rPr>
        <w:t>la</w:t>
      </w:r>
      <w:r w:rsidRPr="00A0556D">
        <w:rPr>
          <w:rFonts w:ascii="Arial" w:hAnsi="Arial" w:cs="Arial"/>
          <w:spacing w:val="30"/>
          <w:sz w:val="20"/>
        </w:rPr>
        <w:t xml:space="preserve"> </w:t>
      </w:r>
      <w:r w:rsidRPr="00A0556D">
        <w:rPr>
          <w:rFonts w:ascii="Arial" w:hAnsi="Arial" w:cs="Arial"/>
          <w:spacing w:val="4"/>
          <w:sz w:val="20"/>
        </w:rPr>
        <w:t xml:space="preserve">entidad </w:t>
      </w:r>
      <w:r w:rsidRPr="00A0556D">
        <w:rPr>
          <w:rFonts w:ascii="Arial" w:hAnsi="Arial" w:cs="Arial"/>
          <w:spacing w:val="5"/>
          <w:sz w:val="20"/>
        </w:rPr>
        <w:t xml:space="preserve">solicitante que certifica la </w:t>
      </w:r>
      <w:r w:rsidRPr="00A0556D">
        <w:rPr>
          <w:rFonts w:ascii="Arial" w:hAnsi="Arial" w:cs="Arial"/>
          <w:spacing w:val="4"/>
          <w:sz w:val="20"/>
        </w:rPr>
        <w:t xml:space="preserve">veracidad de </w:t>
      </w:r>
      <w:r w:rsidRPr="00A0556D">
        <w:rPr>
          <w:rFonts w:ascii="Arial" w:hAnsi="Arial" w:cs="Arial"/>
          <w:spacing w:val="5"/>
          <w:sz w:val="20"/>
        </w:rPr>
        <w:t xml:space="preserve">todos </w:t>
      </w:r>
      <w:r w:rsidRPr="00A0556D">
        <w:rPr>
          <w:rFonts w:ascii="Arial" w:hAnsi="Arial" w:cs="Arial"/>
          <w:spacing w:val="4"/>
          <w:sz w:val="20"/>
        </w:rPr>
        <w:t xml:space="preserve">los datos </w:t>
      </w:r>
      <w:r w:rsidRPr="00A0556D">
        <w:rPr>
          <w:rFonts w:ascii="Arial" w:hAnsi="Arial" w:cs="Arial"/>
          <w:spacing w:val="5"/>
          <w:sz w:val="20"/>
        </w:rPr>
        <w:t xml:space="preserve">obrantes </w:t>
      </w:r>
      <w:r w:rsidRPr="00A0556D">
        <w:rPr>
          <w:rFonts w:ascii="Arial" w:hAnsi="Arial" w:cs="Arial"/>
          <w:sz w:val="20"/>
        </w:rPr>
        <w:t xml:space="preserve">en el </w:t>
      </w:r>
      <w:r w:rsidRPr="00A0556D">
        <w:rPr>
          <w:rFonts w:ascii="Arial" w:hAnsi="Arial" w:cs="Arial"/>
          <w:spacing w:val="5"/>
          <w:sz w:val="20"/>
        </w:rPr>
        <w:t>presente anexo.</w:t>
      </w:r>
    </w:p>
    <w:p w14:paraId="4FFEB5FD" w14:textId="77777777" w:rsidR="006B309C" w:rsidRDefault="006B309C" w:rsidP="00A0556D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20"/>
        </w:rPr>
      </w:pPr>
    </w:p>
    <w:p w14:paraId="30899660" w14:textId="77777777" w:rsidR="00AC683E" w:rsidRDefault="00AC683E" w:rsidP="00A0556D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20"/>
        </w:rPr>
      </w:pPr>
    </w:p>
    <w:p w14:paraId="0523C2E5" w14:textId="0144E124" w:rsidR="004926A9" w:rsidRDefault="00A0556D" w:rsidP="00A0556D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16"/>
          <w:szCs w:val="16"/>
        </w:rPr>
      </w:pPr>
      <w:r w:rsidRPr="004926A9">
        <w:rPr>
          <w:rFonts w:ascii="Arial" w:hAnsi="Arial" w:cs="Arial"/>
          <w:spacing w:val="5"/>
          <w:sz w:val="16"/>
          <w:szCs w:val="16"/>
        </w:rPr>
        <w:t xml:space="preserve">La firma digital del documento deberá ser validada en: </w:t>
      </w:r>
      <w:hyperlink r:id="rId9" w:history="1">
        <w:r w:rsidRPr="004926A9">
          <w:rPr>
            <w:rStyle w:val="Hipervnculo"/>
            <w:rFonts w:ascii="Arial" w:hAnsi="Arial" w:cs="Arial"/>
            <w:spacing w:val="5"/>
            <w:sz w:val="16"/>
            <w:szCs w:val="16"/>
          </w:rPr>
          <w:t>https://valide.redsara.es/valide/validarFirma/ejecutar.html</w:t>
        </w:r>
      </w:hyperlink>
    </w:p>
    <w:p w14:paraId="290A523D" w14:textId="2248A17F" w:rsidR="00A0556D" w:rsidRPr="00A0556D" w:rsidRDefault="00A0556D" w:rsidP="004926A9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  <w:r w:rsidRPr="004926A9">
        <w:rPr>
          <w:rFonts w:ascii="Arial" w:hAnsi="Arial" w:cs="Arial"/>
          <w:spacing w:val="5"/>
          <w:sz w:val="16"/>
          <w:szCs w:val="16"/>
        </w:rPr>
        <w:t xml:space="preserve">Disponible en la web del Ministerio: </w:t>
      </w:r>
      <w:hyperlink r:id="rId10" w:history="1">
        <w:r w:rsidRPr="004926A9">
          <w:rPr>
            <w:rStyle w:val="Hipervnculo"/>
            <w:rFonts w:ascii="Arial" w:hAnsi="Arial" w:cs="Arial"/>
            <w:spacing w:val="5"/>
            <w:sz w:val="16"/>
            <w:szCs w:val="16"/>
          </w:rPr>
          <w:t>https://www.dsca.gob.es/es/agenda-2030/subvenciones</w:t>
        </w:r>
      </w:hyperlink>
      <w:r w:rsidRPr="004926A9">
        <w:rPr>
          <w:rFonts w:ascii="Arial" w:hAnsi="Arial" w:cs="Arial"/>
          <w:spacing w:val="5"/>
          <w:sz w:val="16"/>
          <w:szCs w:val="16"/>
        </w:rPr>
        <w:t xml:space="preserve"> </w:t>
      </w:r>
      <w:bookmarkEnd w:id="1"/>
    </w:p>
    <w:sectPr w:rsidR="00A0556D" w:rsidRPr="00A0556D" w:rsidSect="006B30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2" w:right="991" w:bottom="709" w:left="993" w:header="567" w:footer="15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6CA5" w14:textId="77777777" w:rsidR="00BE7CFA" w:rsidRPr="004F26C7" w:rsidRDefault="00BE7CFA">
      <w:r w:rsidRPr="004F26C7">
        <w:separator/>
      </w:r>
    </w:p>
  </w:endnote>
  <w:endnote w:type="continuationSeparator" w:id="0">
    <w:p w14:paraId="2F4DBC09" w14:textId="77777777" w:rsidR="00BE7CFA" w:rsidRPr="004F26C7" w:rsidRDefault="00BE7CFA">
      <w:r w:rsidRPr="004F2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53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0B151" w14:textId="6A6314FF" w:rsidR="00B5503A" w:rsidRPr="004F26C7" w:rsidRDefault="00B5503A" w:rsidP="00B5503A">
            <w:pPr>
              <w:pStyle w:val="Piedepgina"/>
              <w:jc w:val="right"/>
            </w:pPr>
            <w:r w:rsidRPr="004F26C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411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6C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7411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E4BC80E" w14:textId="1438BD38" w:rsidR="00CA6E3E" w:rsidRPr="004F26C7" w:rsidRDefault="00CA6E3E" w:rsidP="00813F1B">
    <w:pPr>
      <w:pStyle w:val="Piedepgina"/>
      <w:jc w:val="center"/>
      <w:rPr>
        <w:rFonts w:ascii="Arial" w:hAnsi="Arial" w:cs="Arial"/>
        <w:sz w:val="16"/>
        <w:szCs w:val="16"/>
      </w:rPr>
    </w:pPr>
  </w:p>
  <w:p w14:paraId="75AF3F58" w14:textId="5DB3B0BA" w:rsidR="0013191E" w:rsidRPr="004F26C7" w:rsidRDefault="0013191E" w:rsidP="00C04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B8A6" w14:textId="02C801EA" w:rsidR="005F01AF" w:rsidRPr="004F26C7" w:rsidRDefault="005F01AF" w:rsidP="0014403A">
    <w:pPr>
      <w:pStyle w:val="Piedepgina"/>
      <w:rPr>
        <w:rFonts w:ascii="Arial" w:hAnsi="Arial" w:cs="Arial"/>
        <w:sz w:val="16"/>
        <w:szCs w:val="16"/>
      </w:rPr>
    </w:pPr>
  </w:p>
  <w:p w14:paraId="1EF60EB6" w14:textId="77777777" w:rsidR="005F01AF" w:rsidRPr="004F26C7" w:rsidRDefault="005F0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6E33" w14:textId="77777777" w:rsidR="00BE7CFA" w:rsidRPr="004F26C7" w:rsidRDefault="00BE7CFA">
      <w:r w:rsidRPr="004F26C7">
        <w:separator/>
      </w:r>
    </w:p>
  </w:footnote>
  <w:footnote w:type="continuationSeparator" w:id="0">
    <w:p w14:paraId="6E920EEC" w14:textId="77777777" w:rsidR="00BE7CFA" w:rsidRPr="004F26C7" w:rsidRDefault="00BE7CFA">
      <w:r w:rsidRPr="004F2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92AA" w14:textId="120D70AA" w:rsidR="0013191E" w:rsidRPr="004F26C7" w:rsidRDefault="00743ADD" w:rsidP="00A24C14">
    <w:pPr>
      <w:pStyle w:val="Encabezamiento"/>
    </w:pPr>
    <w:r w:rsidRPr="004F26C7">
      <w:rPr>
        <w:noProof/>
      </w:rPr>
      <w:drawing>
        <wp:anchor distT="0" distB="0" distL="114300" distR="114300" simplePos="0" relativeHeight="251661312" behindDoc="1" locked="0" layoutInCell="1" allowOverlap="1" wp14:anchorId="28A7D598" wp14:editId="304A2173">
          <wp:simplePos x="0" y="0"/>
          <wp:positionH relativeFrom="column">
            <wp:posOffset>5856388</wp:posOffset>
          </wp:positionH>
          <wp:positionV relativeFrom="paragraph">
            <wp:posOffset>-95139</wp:posOffset>
          </wp:positionV>
          <wp:extent cx="741677" cy="776996"/>
          <wp:effectExtent l="0" t="0" r="1905" b="4445"/>
          <wp:wrapNone/>
          <wp:docPr id="91323907" name="Imagen 91323907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77" cy="77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D259" w14:textId="77777777" w:rsidR="00712762" w:rsidRPr="004F26C7" w:rsidRDefault="00712762" w:rsidP="00A24C14">
    <w:pPr>
      <w:pStyle w:val="Encabezamiento"/>
    </w:pPr>
  </w:p>
  <w:p w14:paraId="7129CBD3" w14:textId="77777777" w:rsidR="00712762" w:rsidRPr="004F26C7" w:rsidRDefault="00712762" w:rsidP="00A24C14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9A93" w14:textId="33E3B9DE" w:rsidR="00813F1B" w:rsidRPr="004F26C7" w:rsidRDefault="006041E4">
    <w:pPr>
      <w:pStyle w:val="Encabezado"/>
    </w:pPr>
    <w:r w:rsidRPr="004F26C7">
      <w:rPr>
        <w:noProof/>
      </w:rPr>
      <w:drawing>
        <wp:anchor distT="0" distB="0" distL="114300" distR="114300" simplePos="0" relativeHeight="251659264" behindDoc="1" locked="0" layoutInCell="1" allowOverlap="1" wp14:anchorId="425E3A50" wp14:editId="2985A9B5">
          <wp:simplePos x="0" y="0"/>
          <wp:positionH relativeFrom="margin">
            <wp:align>left</wp:align>
          </wp:positionH>
          <wp:positionV relativeFrom="paragraph">
            <wp:posOffset>-73997</wp:posOffset>
          </wp:positionV>
          <wp:extent cx="6300470" cy="730250"/>
          <wp:effectExtent l="0" t="0" r="5080" b="0"/>
          <wp:wrapNone/>
          <wp:docPr id="13469263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40A"/>
    <w:multiLevelType w:val="hybridMultilevel"/>
    <w:tmpl w:val="1D640E28"/>
    <w:lvl w:ilvl="0" w:tplc="B532EC0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7A5272"/>
    <w:multiLevelType w:val="hybridMultilevel"/>
    <w:tmpl w:val="71706F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7024FC"/>
    <w:multiLevelType w:val="hybridMultilevel"/>
    <w:tmpl w:val="4882045E"/>
    <w:lvl w:ilvl="0" w:tplc="D1C4D594">
      <w:start w:val="1"/>
      <w:numFmt w:val="decimal"/>
      <w:lvlText w:val="%1."/>
      <w:lvlJc w:val="left"/>
      <w:pPr>
        <w:ind w:left="2204" w:hanging="360"/>
      </w:pPr>
      <w:rPr>
        <w:b/>
        <w:bCs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E5C"/>
    <w:multiLevelType w:val="multilevel"/>
    <w:tmpl w:val="F9500A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0C6571D"/>
    <w:multiLevelType w:val="multilevel"/>
    <w:tmpl w:val="62E68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DB4BCC"/>
    <w:multiLevelType w:val="hybridMultilevel"/>
    <w:tmpl w:val="208885CE"/>
    <w:lvl w:ilvl="0" w:tplc="38463B68">
      <w:start w:val="1"/>
      <w:numFmt w:val="decimal"/>
      <w:lvlText w:val="2.%1"/>
      <w:lvlJc w:val="left"/>
      <w:pPr>
        <w:ind w:left="644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B674D9"/>
    <w:multiLevelType w:val="hybridMultilevel"/>
    <w:tmpl w:val="EF3A3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3AC3"/>
    <w:multiLevelType w:val="hybridMultilevel"/>
    <w:tmpl w:val="857A3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2C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592FA9"/>
    <w:multiLevelType w:val="hybridMultilevel"/>
    <w:tmpl w:val="30C67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02F20"/>
    <w:multiLevelType w:val="hybridMultilevel"/>
    <w:tmpl w:val="97F63EF2"/>
    <w:lvl w:ilvl="0" w:tplc="1E40D64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AAB3CD3"/>
    <w:multiLevelType w:val="hybridMultilevel"/>
    <w:tmpl w:val="352C3F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672849"/>
    <w:multiLevelType w:val="hybridMultilevel"/>
    <w:tmpl w:val="60D07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58528">
    <w:abstractNumId w:val="3"/>
  </w:num>
  <w:num w:numId="2" w16cid:durableId="113643906">
    <w:abstractNumId w:val="4"/>
  </w:num>
  <w:num w:numId="3" w16cid:durableId="1467624645">
    <w:abstractNumId w:val="1"/>
  </w:num>
  <w:num w:numId="4" w16cid:durableId="495000781">
    <w:abstractNumId w:val="11"/>
  </w:num>
  <w:num w:numId="5" w16cid:durableId="1948269214">
    <w:abstractNumId w:val="12"/>
  </w:num>
  <w:num w:numId="6" w16cid:durableId="185993904">
    <w:abstractNumId w:val="2"/>
  </w:num>
  <w:num w:numId="7" w16cid:durableId="663552776">
    <w:abstractNumId w:val="7"/>
  </w:num>
  <w:num w:numId="8" w16cid:durableId="823008902">
    <w:abstractNumId w:val="8"/>
  </w:num>
  <w:num w:numId="9" w16cid:durableId="1306550756">
    <w:abstractNumId w:val="10"/>
  </w:num>
  <w:num w:numId="10" w16cid:durableId="2065255195">
    <w:abstractNumId w:val="5"/>
  </w:num>
  <w:num w:numId="11" w16cid:durableId="1476491342">
    <w:abstractNumId w:val="9"/>
  </w:num>
  <w:num w:numId="12" w16cid:durableId="1069840068">
    <w:abstractNumId w:val="0"/>
  </w:num>
  <w:num w:numId="13" w16cid:durableId="1756784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1E"/>
    <w:rsid w:val="00022EF8"/>
    <w:rsid w:val="000250CC"/>
    <w:rsid w:val="00036727"/>
    <w:rsid w:val="00060D3C"/>
    <w:rsid w:val="000720FD"/>
    <w:rsid w:val="000730B0"/>
    <w:rsid w:val="0008071D"/>
    <w:rsid w:val="00093E2C"/>
    <w:rsid w:val="000A306A"/>
    <w:rsid w:val="000A7F56"/>
    <w:rsid w:val="000B7F24"/>
    <w:rsid w:val="000C2532"/>
    <w:rsid w:val="000C4743"/>
    <w:rsid w:val="000C74D7"/>
    <w:rsid w:val="000E3790"/>
    <w:rsid w:val="000F0076"/>
    <w:rsid w:val="000F069A"/>
    <w:rsid w:val="001055E3"/>
    <w:rsid w:val="00105CBE"/>
    <w:rsid w:val="00105E7F"/>
    <w:rsid w:val="001123F1"/>
    <w:rsid w:val="00120547"/>
    <w:rsid w:val="0013099D"/>
    <w:rsid w:val="0013191E"/>
    <w:rsid w:val="001423C4"/>
    <w:rsid w:val="0014403A"/>
    <w:rsid w:val="00146049"/>
    <w:rsid w:val="00146D87"/>
    <w:rsid w:val="00166418"/>
    <w:rsid w:val="0017522C"/>
    <w:rsid w:val="0019507C"/>
    <w:rsid w:val="00195535"/>
    <w:rsid w:val="001D2FD0"/>
    <w:rsid w:val="001D5D6C"/>
    <w:rsid w:val="001D675A"/>
    <w:rsid w:val="001E5B16"/>
    <w:rsid w:val="001F3772"/>
    <w:rsid w:val="00203ACA"/>
    <w:rsid w:val="00203BEB"/>
    <w:rsid w:val="00204530"/>
    <w:rsid w:val="00214687"/>
    <w:rsid w:val="00226DB7"/>
    <w:rsid w:val="00242F8C"/>
    <w:rsid w:val="00267037"/>
    <w:rsid w:val="002767B3"/>
    <w:rsid w:val="002840F4"/>
    <w:rsid w:val="002A6009"/>
    <w:rsid w:val="002B686F"/>
    <w:rsid w:val="002C0FF2"/>
    <w:rsid w:val="002C599E"/>
    <w:rsid w:val="002C6267"/>
    <w:rsid w:val="002E1EC4"/>
    <w:rsid w:val="00317C81"/>
    <w:rsid w:val="00331DBF"/>
    <w:rsid w:val="00334E77"/>
    <w:rsid w:val="003363D7"/>
    <w:rsid w:val="0033643C"/>
    <w:rsid w:val="00345192"/>
    <w:rsid w:val="0034536F"/>
    <w:rsid w:val="00356FAA"/>
    <w:rsid w:val="00373E8F"/>
    <w:rsid w:val="00382F25"/>
    <w:rsid w:val="003864E6"/>
    <w:rsid w:val="003A43D7"/>
    <w:rsid w:val="003A7CBF"/>
    <w:rsid w:val="003B7EA2"/>
    <w:rsid w:val="003C032F"/>
    <w:rsid w:val="003C6775"/>
    <w:rsid w:val="003C6882"/>
    <w:rsid w:val="003E1CC2"/>
    <w:rsid w:val="003E63A4"/>
    <w:rsid w:val="00402BCD"/>
    <w:rsid w:val="004162C1"/>
    <w:rsid w:val="004224DF"/>
    <w:rsid w:val="00425945"/>
    <w:rsid w:val="004264BF"/>
    <w:rsid w:val="00431568"/>
    <w:rsid w:val="00444321"/>
    <w:rsid w:val="00444B48"/>
    <w:rsid w:val="00450290"/>
    <w:rsid w:val="00451E1E"/>
    <w:rsid w:val="00465C6F"/>
    <w:rsid w:val="00477A24"/>
    <w:rsid w:val="004803FA"/>
    <w:rsid w:val="004926A9"/>
    <w:rsid w:val="004A2883"/>
    <w:rsid w:val="004A4BDF"/>
    <w:rsid w:val="004A6DCD"/>
    <w:rsid w:val="004B00CD"/>
    <w:rsid w:val="004B72E3"/>
    <w:rsid w:val="004C69C8"/>
    <w:rsid w:val="004D0C75"/>
    <w:rsid w:val="004E442A"/>
    <w:rsid w:val="004E6A78"/>
    <w:rsid w:val="004F0148"/>
    <w:rsid w:val="004F26C7"/>
    <w:rsid w:val="004F7F56"/>
    <w:rsid w:val="005000F9"/>
    <w:rsid w:val="00506724"/>
    <w:rsid w:val="0051402F"/>
    <w:rsid w:val="00523E94"/>
    <w:rsid w:val="00552E2E"/>
    <w:rsid w:val="00557E95"/>
    <w:rsid w:val="00563B74"/>
    <w:rsid w:val="0056439D"/>
    <w:rsid w:val="005669DA"/>
    <w:rsid w:val="005945C7"/>
    <w:rsid w:val="005A6358"/>
    <w:rsid w:val="005B4DA5"/>
    <w:rsid w:val="005C0758"/>
    <w:rsid w:val="005E3C90"/>
    <w:rsid w:val="005E7332"/>
    <w:rsid w:val="005F01AF"/>
    <w:rsid w:val="005F07A5"/>
    <w:rsid w:val="006041E4"/>
    <w:rsid w:val="006156F4"/>
    <w:rsid w:val="006337C5"/>
    <w:rsid w:val="00637D88"/>
    <w:rsid w:val="0064571A"/>
    <w:rsid w:val="00647D62"/>
    <w:rsid w:val="00667FC5"/>
    <w:rsid w:val="00671855"/>
    <w:rsid w:val="00672180"/>
    <w:rsid w:val="00683371"/>
    <w:rsid w:val="00683CB2"/>
    <w:rsid w:val="00685F7F"/>
    <w:rsid w:val="006B00C5"/>
    <w:rsid w:val="006B120C"/>
    <w:rsid w:val="006B309C"/>
    <w:rsid w:val="006B7DA5"/>
    <w:rsid w:val="006C1DDB"/>
    <w:rsid w:val="006D2A70"/>
    <w:rsid w:val="006D7E0B"/>
    <w:rsid w:val="006F1514"/>
    <w:rsid w:val="006F6C1F"/>
    <w:rsid w:val="00702EF2"/>
    <w:rsid w:val="00711438"/>
    <w:rsid w:val="00712762"/>
    <w:rsid w:val="00721E1B"/>
    <w:rsid w:val="00733931"/>
    <w:rsid w:val="00743ADD"/>
    <w:rsid w:val="00753D34"/>
    <w:rsid w:val="007555A1"/>
    <w:rsid w:val="00757290"/>
    <w:rsid w:val="0076559B"/>
    <w:rsid w:val="00774117"/>
    <w:rsid w:val="007B1E81"/>
    <w:rsid w:val="007D274F"/>
    <w:rsid w:val="007D40D5"/>
    <w:rsid w:val="007D46D2"/>
    <w:rsid w:val="007D7045"/>
    <w:rsid w:val="007E1FAC"/>
    <w:rsid w:val="007F146B"/>
    <w:rsid w:val="00813F1B"/>
    <w:rsid w:val="00816000"/>
    <w:rsid w:val="00821D9E"/>
    <w:rsid w:val="00824FDC"/>
    <w:rsid w:val="00833DEE"/>
    <w:rsid w:val="00853F99"/>
    <w:rsid w:val="00856A19"/>
    <w:rsid w:val="00864B78"/>
    <w:rsid w:val="00865FBA"/>
    <w:rsid w:val="0087364F"/>
    <w:rsid w:val="008855E3"/>
    <w:rsid w:val="008857D7"/>
    <w:rsid w:val="008966D4"/>
    <w:rsid w:val="008A6482"/>
    <w:rsid w:val="008D490A"/>
    <w:rsid w:val="008D7347"/>
    <w:rsid w:val="009133D2"/>
    <w:rsid w:val="009160D0"/>
    <w:rsid w:val="00917742"/>
    <w:rsid w:val="0095043E"/>
    <w:rsid w:val="00953629"/>
    <w:rsid w:val="0095574F"/>
    <w:rsid w:val="009558CE"/>
    <w:rsid w:val="00972572"/>
    <w:rsid w:val="00982FEC"/>
    <w:rsid w:val="00996019"/>
    <w:rsid w:val="009A662E"/>
    <w:rsid w:val="009C3FBC"/>
    <w:rsid w:val="009D5618"/>
    <w:rsid w:val="009E2AFF"/>
    <w:rsid w:val="009F3663"/>
    <w:rsid w:val="00A02574"/>
    <w:rsid w:val="00A0556D"/>
    <w:rsid w:val="00A11246"/>
    <w:rsid w:val="00A13176"/>
    <w:rsid w:val="00A2018E"/>
    <w:rsid w:val="00A22330"/>
    <w:rsid w:val="00A23FE4"/>
    <w:rsid w:val="00A24C14"/>
    <w:rsid w:val="00A476AB"/>
    <w:rsid w:val="00A538F3"/>
    <w:rsid w:val="00A55782"/>
    <w:rsid w:val="00A57544"/>
    <w:rsid w:val="00A579FD"/>
    <w:rsid w:val="00A627A5"/>
    <w:rsid w:val="00A646E5"/>
    <w:rsid w:val="00A66248"/>
    <w:rsid w:val="00A83358"/>
    <w:rsid w:val="00A97531"/>
    <w:rsid w:val="00AC683E"/>
    <w:rsid w:val="00AD07DC"/>
    <w:rsid w:val="00AD5809"/>
    <w:rsid w:val="00AD6C62"/>
    <w:rsid w:val="00AD7A59"/>
    <w:rsid w:val="00AD7F20"/>
    <w:rsid w:val="00AE3BF0"/>
    <w:rsid w:val="00B062AB"/>
    <w:rsid w:val="00B13544"/>
    <w:rsid w:val="00B35C6A"/>
    <w:rsid w:val="00B36E95"/>
    <w:rsid w:val="00B41468"/>
    <w:rsid w:val="00B503EC"/>
    <w:rsid w:val="00B5503A"/>
    <w:rsid w:val="00B55A8F"/>
    <w:rsid w:val="00B627B5"/>
    <w:rsid w:val="00B67402"/>
    <w:rsid w:val="00B7594A"/>
    <w:rsid w:val="00B853CB"/>
    <w:rsid w:val="00BB0592"/>
    <w:rsid w:val="00BB18E0"/>
    <w:rsid w:val="00BC7635"/>
    <w:rsid w:val="00BD0839"/>
    <w:rsid w:val="00BD7528"/>
    <w:rsid w:val="00BE4ABC"/>
    <w:rsid w:val="00BE7CFA"/>
    <w:rsid w:val="00BF0254"/>
    <w:rsid w:val="00BF41EB"/>
    <w:rsid w:val="00C0416E"/>
    <w:rsid w:val="00C07C49"/>
    <w:rsid w:val="00C16EE2"/>
    <w:rsid w:val="00C17593"/>
    <w:rsid w:val="00C1772A"/>
    <w:rsid w:val="00C207DF"/>
    <w:rsid w:val="00C2413B"/>
    <w:rsid w:val="00C36183"/>
    <w:rsid w:val="00C40DF3"/>
    <w:rsid w:val="00C67D00"/>
    <w:rsid w:val="00C738E5"/>
    <w:rsid w:val="00C7702E"/>
    <w:rsid w:val="00C80666"/>
    <w:rsid w:val="00C929EE"/>
    <w:rsid w:val="00C9531C"/>
    <w:rsid w:val="00CA4B00"/>
    <w:rsid w:val="00CA4F82"/>
    <w:rsid w:val="00CA6E3E"/>
    <w:rsid w:val="00CB0A54"/>
    <w:rsid w:val="00CB21C7"/>
    <w:rsid w:val="00CC0606"/>
    <w:rsid w:val="00CC286C"/>
    <w:rsid w:val="00CC3278"/>
    <w:rsid w:val="00CD36E7"/>
    <w:rsid w:val="00CE2867"/>
    <w:rsid w:val="00CF3DE9"/>
    <w:rsid w:val="00D04CE8"/>
    <w:rsid w:val="00D05FD2"/>
    <w:rsid w:val="00D2365B"/>
    <w:rsid w:val="00D2525C"/>
    <w:rsid w:val="00D31B9E"/>
    <w:rsid w:val="00D33975"/>
    <w:rsid w:val="00D510ED"/>
    <w:rsid w:val="00D52B70"/>
    <w:rsid w:val="00D57480"/>
    <w:rsid w:val="00D60A6B"/>
    <w:rsid w:val="00D6553A"/>
    <w:rsid w:val="00D72CD0"/>
    <w:rsid w:val="00D75DDC"/>
    <w:rsid w:val="00D773BA"/>
    <w:rsid w:val="00D80D74"/>
    <w:rsid w:val="00D86C02"/>
    <w:rsid w:val="00D9590F"/>
    <w:rsid w:val="00DA0963"/>
    <w:rsid w:val="00DB0C6A"/>
    <w:rsid w:val="00DB4DF7"/>
    <w:rsid w:val="00DC22EF"/>
    <w:rsid w:val="00DC3A1F"/>
    <w:rsid w:val="00DD1709"/>
    <w:rsid w:val="00DD4594"/>
    <w:rsid w:val="00DE0374"/>
    <w:rsid w:val="00DE0417"/>
    <w:rsid w:val="00DE2D83"/>
    <w:rsid w:val="00DF06D4"/>
    <w:rsid w:val="00E00B40"/>
    <w:rsid w:val="00E106EA"/>
    <w:rsid w:val="00E2459F"/>
    <w:rsid w:val="00E43330"/>
    <w:rsid w:val="00E45B86"/>
    <w:rsid w:val="00E66966"/>
    <w:rsid w:val="00E753FF"/>
    <w:rsid w:val="00E87087"/>
    <w:rsid w:val="00E95FBC"/>
    <w:rsid w:val="00EA0A24"/>
    <w:rsid w:val="00EA6737"/>
    <w:rsid w:val="00EB43D4"/>
    <w:rsid w:val="00EC29BC"/>
    <w:rsid w:val="00EC3DA8"/>
    <w:rsid w:val="00EE591F"/>
    <w:rsid w:val="00EF15BC"/>
    <w:rsid w:val="00EF62B2"/>
    <w:rsid w:val="00F02DF0"/>
    <w:rsid w:val="00F30C6A"/>
    <w:rsid w:val="00F3124F"/>
    <w:rsid w:val="00F359BA"/>
    <w:rsid w:val="00F474FE"/>
    <w:rsid w:val="00F50FA0"/>
    <w:rsid w:val="00F552F9"/>
    <w:rsid w:val="00F60F11"/>
    <w:rsid w:val="00F6280D"/>
    <w:rsid w:val="00F67662"/>
    <w:rsid w:val="00F7035C"/>
    <w:rsid w:val="00F71224"/>
    <w:rsid w:val="00F7182D"/>
    <w:rsid w:val="00F821FC"/>
    <w:rsid w:val="00F87A93"/>
    <w:rsid w:val="00FB0521"/>
    <w:rsid w:val="00FB4CB2"/>
    <w:rsid w:val="00FB6B1F"/>
    <w:rsid w:val="00FC2893"/>
    <w:rsid w:val="00FD10CA"/>
    <w:rsid w:val="00FD1998"/>
    <w:rsid w:val="00FD3D7F"/>
    <w:rsid w:val="00FD66F5"/>
    <w:rsid w:val="00FE1145"/>
    <w:rsid w:val="00FF0FB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F074"/>
  <w15:docId w15:val="{7D1E48A4-4E7C-4FA4-9A0C-C3612D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906"/>
    <w:pPr>
      <w:suppressAutoHyphens/>
      <w:jc w:val="both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E870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F1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1"/>
    <w:qFormat/>
    <w:rsid w:val="00A0556D"/>
    <w:pPr>
      <w:widowControl w:val="0"/>
      <w:suppressAutoHyphens w:val="0"/>
      <w:ind w:left="892"/>
      <w:jc w:val="left"/>
      <w:outlineLvl w:val="3"/>
    </w:pPr>
    <w:rPr>
      <w:rFonts w:ascii="Arial" w:eastAsia="Arial" w:hAnsi="Arial" w:cs="Arial"/>
      <w:color w:val="auto"/>
      <w:sz w:val="15"/>
      <w:szCs w:val="15"/>
      <w:u w:val="single" w:color="00000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customStyle="1" w:styleId="Encabezado2">
    <w:name w:val="Encabezado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customStyle="1" w:styleId="Encabezado3">
    <w:name w:val="Encabezado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customStyle="1" w:styleId="EnlacedeInternet">
    <w:name w:val="Enlace de Internet"/>
    <w:basedOn w:val="Fuentedeprrafopredeter"/>
    <w:rsid w:val="000E2ED4"/>
    <w:rPr>
      <w:color w:val="0000FF"/>
      <w:u w:val="single"/>
    </w:rPr>
  </w:style>
  <w:style w:type="character" w:customStyle="1" w:styleId="requestdetailrequestinfovalue">
    <w:name w:val="request_detail_request_info_value"/>
    <w:basedOn w:val="Fuentedeprrafopredeter"/>
    <w:rsid w:val="00E44B5F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 w:cs="Arial"/>
      <w:szCs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4"/>
    </w:rPr>
  </w:style>
  <w:style w:type="paragraph" w:customStyle="1" w:styleId="Cuerpodetextoconsangra">
    <w:name w:val="Cuerpo de texto con sangría"/>
    <w:basedOn w:val="Normal"/>
    <w:pPr>
      <w:ind w:left="1080"/>
    </w:pPr>
    <w:rPr>
      <w:rFonts w:ascii="Arial" w:hAnsi="Arial" w:cs="Arial"/>
      <w:szCs w:val="24"/>
    </w:rPr>
  </w:style>
  <w:style w:type="paragraph" w:styleId="Sangra2detindependiente">
    <w:name w:val="Body Text Indent 2"/>
    <w:basedOn w:val="Normal"/>
    <w:pPr>
      <w:ind w:left="3912" w:firstLine="336"/>
      <w:jc w:val="center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080" w:firstLine="621"/>
    </w:pPr>
    <w:rPr>
      <w:rFonts w:cs="Arial"/>
      <w:sz w:val="24"/>
    </w:rPr>
  </w:style>
  <w:style w:type="paragraph" w:styleId="Textodeglobo">
    <w:name w:val="Balloon Text"/>
    <w:basedOn w:val="Normal"/>
    <w:semiHidden/>
    <w:rsid w:val="000C05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76AF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64B78"/>
    <w:pPr>
      <w:suppressAutoHyphens w:val="0"/>
      <w:jc w:val="left"/>
    </w:pPr>
    <w:rPr>
      <w:color w:val="auto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64B78"/>
    <w:rPr>
      <w:lang w:val="es-ES_tradnl"/>
    </w:rPr>
  </w:style>
  <w:style w:type="paragraph" w:customStyle="1" w:styleId="Default">
    <w:name w:val="Default"/>
    <w:rsid w:val="0086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4571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4571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4571A"/>
    <w:rPr>
      <w:color w:val="00000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457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4571A"/>
    <w:rPr>
      <w:b/>
      <w:bCs/>
      <w:color w:val="00000A"/>
      <w:lang w:val="en-US"/>
    </w:rPr>
  </w:style>
  <w:style w:type="table" w:styleId="Tablaconcuadrcula">
    <w:name w:val="Table Grid"/>
    <w:basedOn w:val="Tablanormal"/>
    <w:uiPriority w:val="39"/>
    <w:rsid w:val="0064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416E"/>
    <w:rPr>
      <w:rFonts w:ascii="Liberation Sans" w:eastAsia="Droid Sans Fallback" w:hAnsi="Liberation Sans" w:cs="FreeSans"/>
      <w:color w:val="00000A"/>
      <w:sz w:val="28"/>
      <w:szCs w:val="28"/>
      <w:lang w:val="en-US"/>
    </w:rPr>
  </w:style>
  <w:style w:type="character" w:styleId="Hipervnculo">
    <w:name w:val="Hyperlink"/>
    <w:uiPriority w:val="99"/>
    <w:rsid w:val="00C041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7EA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E3E"/>
    <w:rPr>
      <w:color w:val="00000A"/>
      <w:sz w:val="22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4F2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F26C7"/>
    <w:rPr>
      <w:color w:val="00000A"/>
      <w:sz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F26C7"/>
    <w:rPr>
      <w:color w:val="666666"/>
    </w:rPr>
  </w:style>
  <w:style w:type="character" w:customStyle="1" w:styleId="Ttulo4Car">
    <w:name w:val="Título 4 Car"/>
    <w:basedOn w:val="Fuentedeprrafopredeter"/>
    <w:link w:val="Ttulo4"/>
    <w:uiPriority w:val="1"/>
    <w:rsid w:val="00A0556D"/>
    <w:rPr>
      <w:rFonts w:ascii="Arial" w:eastAsia="Arial" w:hAnsi="Arial" w:cs="Arial"/>
      <w:sz w:val="15"/>
      <w:szCs w:val="15"/>
      <w:u w:val="single" w:color="000000"/>
      <w:lang w:val="en-US" w:eastAsia="en-US"/>
    </w:rPr>
  </w:style>
  <w:style w:type="character" w:styleId="Hipervnculovisitado">
    <w:name w:val="FollowedHyperlink"/>
    <w:basedOn w:val="Fuentedeprrafopredeter"/>
    <w:semiHidden/>
    <w:unhideWhenUsed/>
    <w:rsid w:val="00A0556D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E870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87087"/>
    <w:pPr>
      <w:widowControl w:val="0"/>
      <w:suppressAutoHyphens w:val="0"/>
      <w:jc w:val="left"/>
    </w:pPr>
    <w:rPr>
      <w:rFonts w:ascii="Arial" w:eastAsia="Arial" w:hAnsi="Arial" w:cs="Arial"/>
      <w:color w:val="auto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870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6F1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sca.gob.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sca.gob.es/es/agenda-2030/subvenci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ide.redsara.es/valide/validarFirma/ejecutar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1C22A5B6F643D082137C45F9E9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C68D-445F-48EE-ADB5-E3DFB91B0BCD}"/>
      </w:docPartPr>
      <w:docPartBody>
        <w:p w:rsidR="003E0CB0" w:rsidRDefault="005A571C" w:rsidP="005A571C">
          <w:pPr>
            <w:pStyle w:val="5F1C22A5B6F643D082137C45F9E9DB11"/>
          </w:pPr>
          <w:r w:rsidRPr="00AD5A9F">
            <w:rPr>
              <w:rStyle w:val="Textodelmarcadordeposicin"/>
            </w:rPr>
            <w:t>Elija un elemento.</w:t>
          </w:r>
        </w:p>
      </w:docPartBody>
    </w:docPart>
    <w:docPart>
      <w:docPartPr>
        <w:name w:val="CD43F9DC8BC64D1D8C3CBDC34EB2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C13C-C6E2-4017-9600-C973F0F2AEB2}"/>
      </w:docPartPr>
      <w:docPartBody>
        <w:p w:rsidR="003E0CB0" w:rsidRDefault="005A571C" w:rsidP="005A571C">
          <w:pPr>
            <w:pStyle w:val="CD43F9DC8BC64D1D8C3CBDC34EB201C9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7"/>
    <w:rsid w:val="000A7F56"/>
    <w:rsid w:val="00120547"/>
    <w:rsid w:val="0019507C"/>
    <w:rsid w:val="00203BEB"/>
    <w:rsid w:val="002164E4"/>
    <w:rsid w:val="003E0CB0"/>
    <w:rsid w:val="003E7FB2"/>
    <w:rsid w:val="00444321"/>
    <w:rsid w:val="004B50DA"/>
    <w:rsid w:val="005A571C"/>
    <w:rsid w:val="00637D88"/>
    <w:rsid w:val="006469AF"/>
    <w:rsid w:val="00667FC5"/>
    <w:rsid w:val="00683371"/>
    <w:rsid w:val="00717136"/>
    <w:rsid w:val="007C7787"/>
    <w:rsid w:val="008A6482"/>
    <w:rsid w:val="009558CE"/>
    <w:rsid w:val="00972572"/>
    <w:rsid w:val="00A23FE4"/>
    <w:rsid w:val="00A83358"/>
    <w:rsid w:val="00B627B5"/>
    <w:rsid w:val="00BD49F1"/>
    <w:rsid w:val="00BD7528"/>
    <w:rsid w:val="00BF41EB"/>
    <w:rsid w:val="00CD36E7"/>
    <w:rsid w:val="00CE2867"/>
    <w:rsid w:val="00DB4DF7"/>
    <w:rsid w:val="00DC22EF"/>
    <w:rsid w:val="00E66966"/>
    <w:rsid w:val="00EA0A24"/>
    <w:rsid w:val="00EE591F"/>
    <w:rsid w:val="00EF62B2"/>
    <w:rsid w:val="00F72845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571C"/>
    <w:rPr>
      <w:color w:val="666666"/>
    </w:rPr>
  </w:style>
  <w:style w:type="paragraph" w:customStyle="1" w:styleId="5F1C22A5B6F643D082137C45F9E9DB11">
    <w:name w:val="5F1C22A5B6F643D082137C45F9E9DB11"/>
    <w:rsid w:val="005A571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43F9DC8BC64D1D8C3CBDC34EB201C9">
    <w:name w:val="CD43F9DC8BC64D1D8C3CBDC34EB201C9"/>
    <w:rsid w:val="005A571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9F523-D4EF-4160-BECC-1B305626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Sanidad, Consumo y Bienestar Social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LOLA ORTEGA</dc:creator>
  <cp:lastModifiedBy>Miguel Ángel Arias Carrascosa</cp:lastModifiedBy>
  <cp:revision>81</cp:revision>
  <cp:lastPrinted>2023-07-03T10:06:00Z</cp:lastPrinted>
  <dcterms:created xsi:type="dcterms:W3CDTF">2024-06-25T14:26:00Z</dcterms:created>
  <dcterms:modified xsi:type="dcterms:W3CDTF">2025-05-14T06:32:00Z</dcterms:modified>
  <dc:language>es-ES</dc:language>
</cp:coreProperties>
</file>