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D6B5D" w14:textId="34822F45" w:rsidR="006230C5" w:rsidRPr="00922C18" w:rsidRDefault="006230C5" w:rsidP="00922C18">
      <w:pPr>
        <w:pStyle w:val="Ttulo1"/>
        <w:spacing w:before="0" w:line="288" w:lineRule="auto"/>
        <w:ind w:left="3901"/>
        <w:rPr>
          <w:sz w:val="20"/>
          <w:szCs w:val="20"/>
        </w:rPr>
      </w:pPr>
      <w:bookmarkStart w:id="0" w:name="_Hlk167101121"/>
      <w:r w:rsidRPr="00922C18">
        <w:rPr>
          <w:sz w:val="20"/>
          <w:szCs w:val="20"/>
        </w:rPr>
        <w:t>ANEXO I</w:t>
      </w:r>
      <w:r w:rsidR="003B718D">
        <w:rPr>
          <w:sz w:val="20"/>
          <w:szCs w:val="20"/>
        </w:rPr>
        <w:t>II</w:t>
      </w:r>
    </w:p>
    <w:p w14:paraId="3A3C9106" w14:textId="06D3BAE5" w:rsidR="00A77088" w:rsidRPr="008745DB" w:rsidRDefault="004C5315" w:rsidP="00922C18">
      <w:pPr>
        <w:spacing w:line="288" w:lineRule="auto"/>
        <w:ind w:left="241" w:right="192"/>
        <w:jc w:val="center"/>
        <w:rPr>
          <w:rFonts w:ascii="Arial" w:hAnsi="Arial" w:cs="Arial"/>
          <w:b/>
          <w:sz w:val="19"/>
          <w:szCs w:val="19"/>
        </w:rPr>
      </w:pPr>
      <w:bookmarkStart w:id="1" w:name="_Hlk190353946"/>
      <w:r w:rsidRPr="008745DB">
        <w:rPr>
          <w:rFonts w:ascii="Arial" w:hAnsi="Arial" w:cs="Arial"/>
          <w:b/>
          <w:sz w:val="19"/>
          <w:szCs w:val="19"/>
        </w:rPr>
        <w:t>D</w:t>
      </w:r>
      <w:r w:rsidR="007B5C12">
        <w:rPr>
          <w:rFonts w:ascii="Arial" w:hAnsi="Arial" w:cs="Arial"/>
          <w:b/>
          <w:sz w:val="19"/>
          <w:szCs w:val="19"/>
        </w:rPr>
        <w:t>eclaración responsable de que la entidad no está incursa en las prohibiciones para obtener la condición de beneficiaria de subvenciones, establecidas en el artículo 13 de la Ley 38/2003, de 17 de noviembre, General de Subvenciones</w:t>
      </w:r>
    </w:p>
    <w:bookmarkEnd w:id="1"/>
    <w:p w14:paraId="4C9B4CFF" w14:textId="77777777" w:rsidR="00922C18" w:rsidRDefault="00922C18" w:rsidP="00922C18">
      <w:pPr>
        <w:spacing w:line="288" w:lineRule="auto"/>
        <w:ind w:left="241" w:right="192"/>
        <w:jc w:val="both"/>
        <w:rPr>
          <w:rFonts w:ascii="Arial" w:hAnsi="Arial" w:cs="Arial"/>
          <w:b/>
          <w:sz w:val="20"/>
          <w:szCs w:val="20"/>
        </w:rPr>
      </w:pPr>
    </w:p>
    <w:tbl>
      <w:tblPr>
        <w:tblStyle w:val="Tablaconcuadrcula"/>
        <w:tblW w:w="9640" w:type="dxa"/>
        <w:tblInd w:w="137" w:type="dxa"/>
        <w:tblLook w:val="04A0" w:firstRow="1" w:lastRow="0" w:firstColumn="1" w:lastColumn="0" w:noHBand="0" w:noVBand="1"/>
      </w:tblPr>
      <w:tblGrid>
        <w:gridCol w:w="1699"/>
        <w:gridCol w:w="283"/>
        <w:gridCol w:w="4859"/>
        <w:gridCol w:w="561"/>
        <w:gridCol w:w="2238"/>
      </w:tblGrid>
      <w:tr w:rsidR="00722F3B" w:rsidRPr="001B4B04" w14:paraId="25642B40" w14:textId="77777777" w:rsidTr="003A7E97">
        <w:trPr>
          <w:trHeight w:val="434"/>
        </w:trPr>
        <w:tc>
          <w:tcPr>
            <w:tcW w:w="9640" w:type="dxa"/>
            <w:gridSpan w:val="5"/>
            <w:vAlign w:val="center"/>
          </w:tcPr>
          <w:p w14:paraId="10ABAEF8" w14:textId="77777777" w:rsidR="00722F3B" w:rsidRPr="001B4B04" w:rsidRDefault="00722F3B" w:rsidP="003A7E97">
            <w:pPr>
              <w:spacing w:line="288" w:lineRule="auto"/>
              <w:ind w:right="-25"/>
              <w:jc w:val="both"/>
              <w:rPr>
                <w:rFonts w:ascii="Arial" w:hAnsi="Arial" w:cs="Arial"/>
                <w:b/>
                <w:sz w:val="20"/>
                <w:szCs w:val="20"/>
              </w:rPr>
            </w:pPr>
            <w:r w:rsidRPr="001B4B04">
              <w:rPr>
                <w:rFonts w:ascii="Arial" w:hAnsi="Arial" w:cs="Arial"/>
                <w:b/>
                <w:sz w:val="20"/>
                <w:szCs w:val="20"/>
              </w:rPr>
              <w:t>Datos de la entidad</w:t>
            </w:r>
          </w:p>
        </w:tc>
      </w:tr>
      <w:tr w:rsidR="00722F3B" w:rsidRPr="001B4B04" w14:paraId="36D7E19B" w14:textId="77777777" w:rsidTr="003A7E97">
        <w:trPr>
          <w:trHeight w:val="445"/>
        </w:trPr>
        <w:tc>
          <w:tcPr>
            <w:tcW w:w="1699" w:type="dxa"/>
            <w:vAlign w:val="center"/>
          </w:tcPr>
          <w:p w14:paraId="0EDBF0D9" w14:textId="77777777" w:rsidR="00722F3B" w:rsidRPr="001B4B04" w:rsidRDefault="00722F3B" w:rsidP="003A7E97">
            <w:pPr>
              <w:spacing w:line="288" w:lineRule="auto"/>
              <w:ind w:right="-25"/>
              <w:jc w:val="both"/>
              <w:rPr>
                <w:rFonts w:ascii="Arial" w:hAnsi="Arial" w:cs="Arial"/>
                <w:sz w:val="20"/>
                <w:szCs w:val="20"/>
              </w:rPr>
            </w:pPr>
            <w:r w:rsidRPr="001B4B04">
              <w:rPr>
                <w:rFonts w:ascii="Arial" w:hAnsi="Arial" w:cs="Arial"/>
                <w:sz w:val="20"/>
                <w:szCs w:val="20"/>
              </w:rPr>
              <w:t>Nombre Entidad</w:t>
            </w:r>
          </w:p>
        </w:tc>
        <w:tc>
          <w:tcPr>
            <w:tcW w:w="5142" w:type="dxa"/>
            <w:gridSpan w:val="2"/>
            <w:vAlign w:val="center"/>
          </w:tcPr>
          <w:p w14:paraId="26B369F5" w14:textId="77777777" w:rsidR="00722F3B" w:rsidRPr="001B4B04" w:rsidRDefault="00722F3B" w:rsidP="003A7E97">
            <w:pPr>
              <w:spacing w:line="288" w:lineRule="auto"/>
              <w:ind w:right="-25"/>
              <w:jc w:val="both"/>
              <w:rPr>
                <w:rFonts w:ascii="Arial" w:hAnsi="Arial" w:cs="Arial"/>
                <w:sz w:val="20"/>
                <w:szCs w:val="20"/>
              </w:rPr>
            </w:pPr>
          </w:p>
        </w:tc>
        <w:tc>
          <w:tcPr>
            <w:tcW w:w="561" w:type="dxa"/>
            <w:vAlign w:val="center"/>
          </w:tcPr>
          <w:p w14:paraId="4BF4AD87" w14:textId="77777777" w:rsidR="00722F3B" w:rsidRPr="001B4B04" w:rsidRDefault="00722F3B" w:rsidP="003A7E97">
            <w:pPr>
              <w:spacing w:line="288" w:lineRule="auto"/>
              <w:ind w:right="-25"/>
              <w:jc w:val="both"/>
              <w:rPr>
                <w:rFonts w:ascii="Arial" w:hAnsi="Arial" w:cs="Arial"/>
                <w:sz w:val="20"/>
                <w:szCs w:val="20"/>
              </w:rPr>
            </w:pPr>
            <w:r>
              <w:rPr>
                <w:rFonts w:ascii="Arial" w:hAnsi="Arial" w:cs="Arial"/>
                <w:sz w:val="20"/>
                <w:szCs w:val="20"/>
              </w:rPr>
              <w:t>N</w:t>
            </w:r>
            <w:r w:rsidRPr="001B4B04">
              <w:rPr>
                <w:rFonts w:ascii="Arial" w:hAnsi="Arial" w:cs="Arial"/>
                <w:sz w:val="20"/>
                <w:szCs w:val="20"/>
              </w:rPr>
              <w:t>IF</w:t>
            </w:r>
          </w:p>
        </w:tc>
        <w:tc>
          <w:tcPr>
            <w:tcW w:w="2238" w:type="dxa"/>
            <w:vAlign w:val="center"/>
          </w:tcPr>
          <w:p w14:paraId="04B1DF80" w14:textId="77777777" w:rsidR="00722F3B" w:rsidRPr="001B4B04" w:rsidRDefault="00722F3B" w:rsidP="003A7E97">
            <w:pPr>
              <w:spacing w:line="288" w:lineRule="auto"/>
              <w:ind w:right="-25"/>
              <w:jc w:val="both"/>
              <w:rPr>
                <w:rFonts w:ascii="Arial" w:hAnsi="Arial" w:cs="Arial"/>
                <w:sz w:val="20"/>
                <w:szCs w:val="20"/>
              </w:rPr>
            </w:pPr>
          </w:p>
        </w:tc>
      </w:tr>
      <w:tr w:rsidR="00722F3B" w:rsidRPr="001B4B04" w14:paraId="70EBEB5B" w14:textId="77777777" w:rsidTr="003A7E97">
        <w:trPr>
          <w:trHeight w:val="435"/>
        </w:trPr>
        <w:tc>
          <w:tcPr>
            <w:tcW w:w="1699" w:type="dxa"/>
            <w:vAlign w:val="center"/>
          </w:tcPr>
          <w:p w14:paraId="12F6C251" w14:textId="77777777" w:rsidR="00722F3B" w:rsidRPr="001B4B04" w:rsidRDefault="00722F3B" w:rsidP="003A7E97">
            <w:pPr>
              <w:spacing w:line="288" w:lineRule="auto"/>
              <w:ind w:right="-25"/>
              <w:jc w:val="both"/>
              <w:rPr>
                <w:rFonts w:ascii="Arial" w:hAnsi="Arial" w:cs="Arial"/>
                <w:sz w:val="20"/>
                <w:szCs w:val="20"/>
              </w:rPr>
            </w:pPr>
            <w:r>
              <w:rPr>
                <w:rFonts w:ascii="Arial" w:hAnsi="Arial" w:cs="Arial"/>
                <w:sz w:val="20"/>
                <w:szCs w:val="20"/>
              </w:rPr>
              <w:t>Título proyecto</w:t>
            </w:r>
          </w:p>
        </w:tc>
        <w:tc>
          <w:tcPr>
            <w:tcW w:w="7941" w:type="dxa"/>
            <w:gridSpan w:val="4"/>
            <w:vAlign w:val="center"/>
          </w:tcPr>
          <w:p w14:paraId="1F894A16" w14:textId="77777777" w:rsidR="00722F3B" w:rsidRPr="001B4B04" w:rsidRDefault="00722F3B" w:rsidP="003A7E97">
            <w:pPr>
              <w:spacing w:line="288" w:lineRule="auto"/>
              <w:ind w:right="-25"/>
              <w:jc w:val="both"/>
              <w:rPr>
                <w:rFonts w:ascii="Arial" w:hAnsi="Arial" w:cs="Arial"/>
                <w:sz w:val="20"/>
                <w:szCs w:val="20"/>
              </w:rPr>
            </w:pPr>
          </w:p>
        </w:tc>
      </w:tr>
      <w:tr w:rsidR="00722F3B" w:rsidRPr="001B4B04" w14:paraId="1154C5D0" w14:textId="77777777" w:rsidTr="003A7E97">
        <w:trPr>
          <w:trHeight w:val="415"/>
        </w:trPr>
        <w:tc>
          <w:tcPr>
            <w:tcW w:w="9640" w:type="dxa"/>
            <w:gridSpan w:val="5"/>
            <w:vAlign w:val="center"/>
          </w:tcPr>
          <w:p w14:paraId="25B0F932" w14:textId="77777777" w:rsidR="00722F3B" w:rsidRPr="001B4B04" w:rsidRDefault="00722F3B" w:rsidP="003A7E97">
            <w:pPr>
              <w:spacing w:line="288" w:lineRule="auto"/>
              <w:ind w:right="-25"/>
              <w:jc w:val="both"/>
              <w:rPr>
                <w:rFonts w:ascii="Arial" w:hAnsi="Arial" w:cs="Arial"/>
                <w:b/>
                <w:sz w:val="20"/>
                <w:szCs w:val="20"/>
              </w:rPr>
            </w:pPr>
            <w:r w:rsidRPr="001B4B04">
              <w:rPr>
                <w:rFonts w:ascii="Arial" w:hAnsi="Arial" w:cs="Arial"/>
                <w:b/>
                <w:sz w:val="20"/>
                <w:szCs w:val="20"/>
              </w:rPr>
              <w:t>Datos del Representante Legal de la entidad</w:t>
            </w:r>
          </w:p>
        </w:tc>
      </w:tr>
      <w:tr w:rsidR="00722F3B" w:rsidRPr="001B4B04" w14:paraId="0F05CDCE" w14:textId="77777777" w:rsidTr="003A7E97">
        <w:trPr>
          <w:trHeight w:val="445"/>
        </w:trPr>
        <w:tc>
          <w:tcPr>
            <w:tcW w:w="1982" w:type="dxa"/>
            <w:gridSpan w:val="2"/>
            <w:vAlign w:val="center"/>
          </w:tcPr>
          <w:p w14:paraId="7C357D72" w14:textId="77777777" w:rsidR="00722F3B" w:rsidRPr="001B4B04" w:rsidRDefault="00722F3B" w:rsidP="003A7E97">
            <w:pPr>
              <w:spacing w:line="288" w:lineRule="auto"/>
              <w:ind w:right="-25"/>
              <w:jc w:val="both"/>
              <w:rPr>
                <w:rFonts w:ascii="Arial" w:hAnsi="Arial" w:cs="Arial"/>
                <w:sz w:val="20"/>
                <w:szCs w:val="20"/>
              </w:rPr>
            </w:pPr>
            <w:r w:rsidRPr="001B4B04">
              <w:rPr>
                <w:rFonts w:ascii="Arial" w:hAnsi="Arial" w:cs="Arial"/>
                <w:sz w:val="20"/>
                <w:szCs w:val="20"/>
              </w:rPr>
              <w:t>Nombre y Apellidos</w:t>
            </w:r>
          </w:p>
        </w:tc>
        <w:tc>
          <w:tcPr>
            <w:tcW w:w="4859" w:type="dxa"/>
            <w:vAlign w:val="center"/>
          </w:tcPr>
          <w:p w14:paraId="2B1A8A28" w14:textId="77777777" w:rsidR="00722F3B" w:rsidRPr="001B4B04" w:rsidRDefault="00722F3B" w:rsidP="003A7E97">
            <w:pPr>
              <w:spacing w:line="288" w:lineRule="auto"/>
              <w:ind w:right="-25"/>
              <w:jc w:val="both"/>
              <w:rPr>
                <w:rFonts w:ascii="Arial" w:hAnsi="Arial" w:cs="Arial"/>
                <w:sz w:val="20"/>
                <w:szCs w:val="20"/>
              </w:rPr>
            </w:pPr>
          </w:p>
        </w:tc>
        <w:tc>
          <w:tcPr>
            <w:tcW w:w="561" w:type="dxa"/>
            <w:vAlign w:val="center"/>
          </w:tcPr>
          <w:p w14:paraId="3432F13B" w14:textId="77777777" w:rsidR="00722F3B" w:rsidRPr="001B4B04" w:rsidRDefault="00722F3B" w:rsidP="003A7E97">
            <w:pPr>
              <w:spacing w:line="288" w:lineRule="auto"/>
              <w:ind w:right="-25"/>
              <w:jc w:val="both"/>
              <w:rPr>
                <w:rFonts w:ascii="Arial" w:hAnsi="Arial" w:cs="Arial"/>
                <w:sz w:val="20"/>
                <w:szCs w:val="20"/>
              </w:rPr>
            </w:pPr>
            <w:r>
              <w:rPr>
                <w:rFonts w:ascii="Arial" w:hAnsi="Arial" w:cs="Arial"/>
                <w:sz w:val="20"/>
                <w:szCs w:val="20"/>
              </w:rPr>
              <w:t>DNI</w:t>
            </w:r>
          </w:p>
        </w:tc>
        <w:tc>
          <w:tcPr>
            <w:tcW w:w="2238" w:type="dxa"/>
            <w:vAlign w:val="center"/>
          </w:tcPr>
          <w:p w14:paraId="215D2FF7" w14:textId="77777777" w:rsidR="00722F3B" w:rsidRPr="001B4B04" w:rsidRDefault="00722F3B" w:rsidP="003A7E97">
            <w:pPr>
              <w:spacing w:line="288" w:lineRule="auto"/>
              <w:ind w:right="-25"/>
              <w:jc w:val="both"/>
              <w:rPr>
                <w:rFonts w:ascii="Arial" w:hAnsi="Arial" w:cs="Arial"/>
                <w:sz w:val="20"/>
                <w:szCs w:val="20"/>
              </w:rPr>
            </w:pPr>
          </w:p>
        </w:tc>
      </w:tr>
      <w:tr w:rsidR="00722F3B" w:rsidRPr="001B4B04" w14:paraId="6B41A071" w14:textId="77777777" w:rsidTr="003A7E97">
        <w:tc>
          <w:tcPr>
            <w:tcW w:w="1982" w:type="dxa"/>
            <w:gridSpan w:val="2"/>
            <w:vAlign w:val="center"/>
          </w:tcPr>
          <w:p w14:paraId="6CB51EB7" w14:textId="77777777" w:rsidR="00722F3B" w:rsidRPr="001B4B04" w:rsidRDefault="00722F3B" w:rsidP="003A7E97">
            <w:pPr>
              <w:spacing w:line="288" w:lineRule="auto"/>
              <w:ind w:right="-25"/>
              <w:jc w:val="both"/>
              <w:rPr>
                <w:rFonts w:ascii="Arial" w:hAnsi="Arial" w:cs="Arial"/>
                <w:sz w:val="20"/>
                <w:szCs w:val="20"/>
              </w:rPr>
            </w:pPr>
            <w:r w:rsidRPr="005945C7">
              <w:rPr>
                <w:rFonts w:ascii="Arial" w:hAnsi="Arial" w:cs="Arial"/>
                <w:sz w:val="20"/>
              </w:rPr>
              <w:t>Norma u Acto que le atribuye el poder de representación</w:t>
            </w:r>
          </w:p>
        </w:tc>
        <w:tc>
          <w:tcPr>
            <w:tcW w:w="7658" w:type="dxa"/>
            <w:gridSpan w:val="3"/>
            <w:vAlign w:val="center"/>
          </w:tcPr>
          <w:p w14:paraId="7B684C3C" w14:textId="77777777" w:rsidR="00722F3B" w:rsidRPr="001B4B04" w:rsidRDefault="00722F3B" w:rsidP="003A7E97">
            <w:pPr>
              <w:spacing w:line="288" w:lineRule="auto"/>
              <w:ind w:right="-25"/>
              <w:jc w:val="both"/>
              <w:rPr>
                <w:rFonts w:ascii="Arial" w:hAnsi="Arial" w:cs="Arial"/>
                <w:sz w:val="20"/>
                <w:szCs w:val="20"/>
              </w:rPr>
            </w:pPr>
          </w:p>
        </w:tc>
      </w:tr>
    </w:tbl>
    <w:p w14:paraId="4DC8281A" w14:textId="77777777" w:rsidR="00722F3B" w:rsidRDefault="00722F3B" w:rsidP="00922C18">
      <w:pPr>
        <w:spacing w:line="288" w:lineRule="auto"/>
        <w:ind w:left="241" w:right="192"/>
        <w:jc w:val="both"/>
        <w:rPr>
          <w:rFonts w:ascii="Arial" w:hAnsi="Arial" w:cs="Arial"/>
          <w:b/>
          <w:sz w:val="20"/>
          <w:szCs w:val="20"/>
        </w:rPr>
      </w:pPr>
    </w:p>
    <w:p w14:paraId="0B71E6EB" w14:textId="77777777" w:rsidR="00D048E3" w:rsidRDefault="004C5315" w:rsidP="00922C18">
      <w:pPr>
        <w:pStyle w:val="Ttulo1"/>
        <w:spacing w:before="0" w:line="288" w:lineRule="auto"/>
        <w:ind w:left="3894"/>
        <w:rPr>
          <w:sz w:val="20"/>
          <w:szCs w:val="20"/>
        </w:rPr>
      </w:pPr>
      <w:r w:rsidRPr="00922C18">
        <w:rPr>
          <w:sz w:val="20"/>
          <w:szCs w:val="20"/>
        </w:rPr>
        <w:t>DECLARA</w:t>
      </w:r>
    </w:p>
    <w:p w14:paraId="2571839B" w14:textId="77777777" w:rsidR="00922C18" w:rsidRDefault="00922C18" w:rsidP="00922C18">
      <w:pPr>
        <w:pStyle w:val="Textoindependiente"/>
        <w:spacing w:line="288" w:lineRule="auto"/>
        <w:ind w:right="140"/>
        <w:jc w:val="both"/>
        <w:rPr>
          <w:rFonts w:ascii="Arial" w:hAnsi="Arial" w:cs="Arial"/>
          <w:sz w:val="20"/>
          <w:szCs w:val="20"/>
        </w:rPr>
      </w:pPr>
    </w:p>
    <w:p w14:paraId="52F204F0"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1.- No haber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29B446E7" w14:textId="77777777" w:rsidR="00922C18" w:rsidRPr="00922C18" w:rsidRDefault="00922C18" w:rsidP="00922C18">
      <w:pPr>
        <w:pStyle w:val="Textoindependiente"/>
        <w:spacing w:line="288" w:lineRule="auto"/>
        <w:ind w:right="140"/>
        <w:jc w:val="both"/>
        <w:rPr>
          <w:rFonts w:ascii="Arial" w:hAnsi="Arial" w:cs="Arial"/>
          <w:sz w:val="20"/>
          <w:szCs w:val="20"/>
        </w:rPr>
      </w:pPr>
    </w:p>
    <w:p w14:paraId="0410CBFC"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2.- No haber solicitado la declaración de concurso voluntario, no haber sido declarados insolventes en cualquier procedimiento, no hallarse declarados en concurso, salvo que en éste haya adquirido la eficacia un convenio, no estar sujetos a intervención judicial o no haber sido inhabilitados conforme a la Ley 22/2003, de 9 de julio, Concursal, sin que haya concluido el período de inhabilitación fijado en la sentencia de calificación del concurso.</w:t>
      </w:r>
    </w:p>
    <w:p w14:paraId="136E41A4" w14:textId="77777777" w:rsidR="00922C18" w:rsidRPr="00922C18" w:rsidRDefault="00922C18" w:rsidP="00922C18">
      <w:pPr>
        <w:pStyle w:val="Textoindependiente"/>
        <w:spacing w:line="288" w:lineRule="auto"/>
        <w:ind w:right="140"/>
        <w:jc w:val="both"/>
        <w:rPr>
          <w:rFonts w:ascii="Arial" w:hAnsi="Arial" w:cs="Arial"/>
          <w:sz w:val="20"/>
          <w:szCs w:val="20"/>
        </w:rPr>
      </w:pPr>
    </w:p>
    <w:p w14:paraId="07D8E1CF"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3.- No haber dado lugar, por causa de la que hubiesen sido declarados culpables, a la resolución firme de cualquier contrato celebrado con la Administración.</w:t>
      </w:r>
    </w:p>
    <w:p w14:paraId="265B82A4" w14:textId="77777777" w:rsidR="00922C18" w:rsidRPr="00922C18" w:rsidRDefault="00922C18" w:rsidP="00922C18">
      <w:pPr>
        <w:pStyle w:val="Textoindependiente"/>
        <w:spacing w:line="288" w:lineRule="auto"/>
        <w:ind w:right="140"/>
        <w:jc w:val="both"/>
        <w:rPr>
          <w:rFonts w:ascii="Arial" w:hAnsi="Arial" w:cs="Arial"/>
          <w:sz w:val="20"/>
          <w:szCs w:val="20"/>
        </w:rPr>
      </w:pPr>
    </w:p>
    <w:p w14:paraId="1FAF8926"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4.- No estar incursos quienes ostenten la representación legal de las entidades en alguno de los supuestos de la Ley 3/2015, de 30 de marzo, reguladora del ejercicio de alto cargo de la Administración General de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14:paraId="2C2D39CB" w14:textId="77777777" w:rsidR="00922C18" w:rsidRPr="00922C18" w:rsidRDefault="00922C18" w:rsidP="00922C18">
      <w:pPr>
        <w:pStyle w:val="Textoindependiente"/>
        <w:spacing w:line="288" w:lineRule="auto"/>
        <w:ind w:right="140"/>
        <w:jc w:val="both"/>
        <w:rPr>
          <w:rFonts w:ascii="Arial" w:hAnsi="Arial" w:cs="Arial"/>
          <w:sz w:val="20"/>
          <w:szCs w:val="20"/>
        </w:rPr>
      </w:pPr>
    </w:p>
    <w:p w14:paraId="5E0EE30E" w14:textId="2926C54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 xml:space="preserve">5.- No haber sido sancionado mediante resolución firme con la pérdida de la posibilidad de obtener subvenciones conforme a la Ley </w:t>
      </w:r>
      <w:r>
        <w:rPr>
          <w:rFonts w:ascii="Arial" w:hAnsi="Arial" w:cs="Arial"/>
          <w:sz w:val="20"/>
          <w:szCs w:val="20"/>
        </w:rPr>
        <w:t xml:space="preserve">38/2003, de 17 de noviembre, </w:t>
      </w:r>
      <w:r w:rsidRPr="00922C18">
        <w:rPr>
          <w:rFonts w:ascii="Arial" w:hAnsi="Arial" w:cs="Arial"/>
          <w:sz w:val="20"/>
          <w:szCs w:val="20"/>
        </w:rPr>
        <w:t>General de Subvenciones u otras leyes que así lo establezcan.</w:t>
      </w:r>
    </w:p>
    <w:p w14:paraId="7C2986C5" w14:textId="77777777" w:rsidR="00922C18" w:rsidRPr="00922C18" w:rsidRDefault="00922C18" w:rsidP="00922C18">
      <w:pPr>
        <w:pStyle w:val="Textoindependiente"/>
        <w:spacing w:line="288" w:lineRule="auto"/>
        <w:ind w:right="140"/>
        <w:jc w:val="both"/>
        <w:rPr>
          <w:rFonts w:ascii="Arial" w:hAnsi="Arial" w:cs="Arial"/>
          <w:sz w:val="20"/>
          <w:szCs w:val="20"/>
        </w:rPr>
      </w:pPr>
    </w:p>
    <w:p w14:paraId="602428FA"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6.- No estar en una situación en la que pueda presumirse que la entidad, por razón de las personas que la rigen o de otras circunstancias, es continuación o deriva, por transformación, fusión o sucesión, de otras entidades en las que hubiesen concurrido las prohibiciones para obtener subvenciones.</w:t>
      </w:r>
    </w:p>
    <w:p w14:paraId="6644F0EF" w14:textId="77777777" w:rsidR="00922C18" w:rsidRPr="00922C18" w:rsidRDefault="00922C18" w:rsidP="00922C18">
      <w:pPr>
        <w:pStyle w:val="Textoindependiente"/>
        <w:spacing w:line="288" w:lineRule="auto"/>
        <w:ind w:right="140"/>
        <w:jc w:val="both"/>
        <w:rPr>
          <w:rFonts w:ascii="Arial" w:hAnsi="Arial" w:cs="Arial"/>
          <w:sz w:val="20"/>
          <w:szCs w:val="20"/>
        </w:rPr>
      </w:pPr>
    </w:p>
    <w:p w14:paraId="3FA40904" w14:textId="7DDBF329" w:rsid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7.- No estar incursa en las causas de prohibición previstas en los apartados 5 y 6 del artículo 4 de la Ley Orgánica 1/2002, de 22 de marzo, reguladora del Derecho de Asociación.</w:t>
      </w:r>
    </w:p>
    <w:p w14:paraId="29331ACC" w14:textId="77777777" w:rsidR="00922C18" w:rsidRDefault="00922C18" w:rsidP="00922C18">
      <w:pPr>
        <w:pStyle w:val="Textoindependiente"/>
        <w:spacing w:line="288" w:lineRule="auto"/>
        <w:ind w:left="118" w:right="140"/>
        <w:jc w:val="both"/>
        <w:rPr>
          <w:rFonts w:ascii="Arial" w:hAnsi="Arial" w:cs="Arial"/>
          <w:sz w:val="20"/>
          <w:szCs w:val="20"/>
        </w:rPr>
      </w:pPr>
    </w:p>
    <w:p w14:paraId="663BF15D" w14:textId="03FB7271" w:rsidR="0028669D" w:rsidRDefault="00922C18" w:rsidP="00722F3B">
      <w:pPr>
        <w:pStyle w:val="Textoindependiente"/>
        <w:spacing w:line="288" w:lineRule="auto"/>
        <w:rPr>
          <w:rFonts w:ascii="Arial" w:hAnsi="Arial" w:cs="Arial"/>
          <w:sz w:val="20"/>
          <w:szCs w:val="20"/>
        </w:rPr>
      </w:pPr>
      <w:r>
        <w:rPr>
          <w:rFonts w:ascii="Arial" w:hAnsi="Arial" w:cs="Arial"/>
          <w:sz w:val="20"/>
          <w:szCs w:val="20"/>
        </w:rPr>
        <w:t>Fdo., a fecha de firma electrónica,</w:t>
      </w:r>
    </w:p>
    <w:p w14:paraId="7CCC0593" w14:textId="77777777" w:rsidR="005F3E84" w:rsidRDefault="005F3E84" w:rsidP="00922C18">
      <w:pPr>
        <w:pStyle w:val="Textoindependiente"/>
        <w:spacing w:line="288" w:lineRule="auto"/>
        <w:ind w:left="3528" w:right="3854"/>
        <w:jc w:val="center"/>
        <w:rPr>
          <w:rFonts w:ascii="Arial" w:hAnsi="Arial" w:cs="Arial"/>
          <w:sz w:val="20"/>
          <w:szCs w:val="20"/>
        </w:rPr>
      </w:pPr>
    </w:p>
    <w:p w14:paraId="2CEB66B4" w14:textId="77777777" w:rsidR="008A4553" w:rsidRDefault="008A4553" w:rsidP="00922C18">
      <w:pPr>
        <w:pStyle w:val="Textoindependiente"/>
        <w:spacing w:line="288" w:lineRule="auto"/>
        <w:ind w:left="3528" w:right="3854"/>
        <w:jc w:val="center"/>
        <w:rPr>
          <w:rFonts w:ascii="Arial" w:hAnsi="Arial" w:cs="Arial"/>
          <w:sz w:val="20"/>
          <w:szCs w:val="20"/>
        </w:rPr>
      </w:pPr>
    </w:p>
    <w:p w14:paraId="5D2798A8" w14:textId="7C4A4092" w:rsidR="008745DB" w:rsidRPr="008A4553" w:rsidRDefault="008745DB" w:rsidP="008745DB">
      <w:pPr>
        <w:pStyle w:val="Textoindependiente"/>
        <w:spacing w:line="288" w:lineRule="auto"/>
        <w:ind w:right="19"/>
        <w:rPr>
          <w:rStyle w:val="Hipervnculo"/>
          <w:rFonts w:ascii="Arial" w:hAnsi="Arial" w:cs="Arial"/>
          <w:sz w:val="16"/>
          <w:szCs w:val="16"/>
        </w:rPr>
      </w:pPr>
      <w:r w:rsidRPr="008A4553">
        <w:rPr>
          <w:rFonts w:ascii="Arial" w:hAnsi="Arial" w:cs="Arial"/>
          <w:sz w:val="16"/>
          <w:szCs w:val="16"/>
        </w:rPr>
        <w:t xml:space="preserve">La firma digital del documento deberá ser validada en: </w:t>
      </w:r>
      <w:hyperlink r:id="rId6" w:history="1">
        <w:r w:rsidRPr="008A4553">
          <w:rPr>
            <w:rStyle w:val="Hipervnculo"/>
            <w:rFonts w:ascii="Arial" w:hAnsi="Arial" w:cs="Arial"/>
            <w:sz w:val="16"/>
            <w:szCs w:val="16"/>
          </w:rPr>
          <w:t>https://valide.redsara.es/valide/validarFirma/ejecutar.html</w:t>
        </w:r>
      </w:hyperlink>
      <w:r w:rsidRPr="008A4553">
        <w:rPr>
          <w:rStyle w:val="Hipervnculo"/>
          <w:rFonts w:ascii="Arial" w:hAnsi="Arial" w:cs="Arial"/>
          <w:sz w:val="16"/>
          <w:szCs w:val="16"/>
        </w:rPr>
        <w:t xml:space="preserve"> </w:t>
      </w:r>
    </w:p>
    <w:p w14:paraId="649C8734" w14:textId="5B2B364A" w:rsidR="008745DB" w:rsidRPr="008A4553" w:rsidRDefault="008745DB" w:rsidP="008745DB">
      <w:pPr>
        <w:pStyle w:val="Textoindependiente"/>
        <w:spacing w:line="288" w:lineRule="auto"/>
        <w:ind w:right="19"/>
        <w:rPr>
          <w:rFonts w:ascii="Arial" w:hAnsi="Arial" w:cs="Arial"/>
          <w:sz w:val="16"/>
          <w:szCs w:val="16"/>
        </w:rPr>
      </w:pPr>
      <w:r w:rsidRPr="008A4553">
        <w:rPr>
          <w:rFonts w:ascii="Arial" w:hAnsi="Arial" w:cs="Arial"/>
          <w:sz w:val="16"/>
          <w:szCs w:val="16"/>
        </w:rPr>
        <w:t xml:space="preserve">Disponible en la web del Ministerio: </w:t>
      </w:r>
      <w:hyperlink r:id="rId7" w:history="1">
        <w:r w:rsidRPr="008A4553">
          <w:rPr>
            <w:rStyle w:val="Hipervnculo"/>
            <w:rFonts w:ascii="Arial" w:hAnsi="Arial" w:cs="Arial"/>
            <w:sz w:val="16"/>
            <w:szCs w:val="16"/>
          </w:rPr>
          <w:t>https://www.mdsocialesa2030.gob.es/agenda2030/subvenciones.htm</w:t>
        </w:r>
      </w:hyperlink>
      <w:r w:rsidRPr="008A4553">
        <w:rPr>
          <w:rFonts w:ascii="Arial" w:hAnsi="Arial" w:cs="Arial"/>
          <w:sz w:val="16"/>
          <w:szCs w:val="16"/>
        </w:rPr>
        <w:t xml:space="preserve"> </w:t>
      </w:r>
      <w:bookmarkEnd w:id="0"/>
    </w:p>
    <w:sectPr w:rsidR="008745DB" w:rsidRPr="008A4553" w:rsidSect="008A4553">
      <w:type w:val="continuous"/>
      <w:pgSz w:w="11910" w:h="16840"/>
      <w:pgMar w:top="993" w:right="1080" w:bottom="567"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B5D0C" w14:textId="77777777" w:rsidR="00937D2E" w:rsidRDefault="00937D2E" w:rsidP="00937D2E">
      <w:r>
        <w:separator/>
      </w:r>
    </w:p>
  </w:endnote>
  <w:endnote w:type="continuationSeparator" w:id="0">
    <w:p w14:paraId="016636FC" w14:textId="77777777" w:rsidR="00937D2E" w:rsidRDefault="00937D2E" w:rsidP="0093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94FBC" w14:textId="77777777" w:rsidR="00937D2E" w:rsidRDefault="00937D2E" w:rsidP="00937D2E">
      <w:r>
        <w:separator/>
      </w:r>
    </w:p>
  </w:footnote>
  <w:footnote w:type="continuationSeparator" w:id="0">
    <w:p w14:paraId="0CA5FDE4" w14:textId="77777777" w:rsidR="00937D2E" w:rsidRDefault="00937D2E" w:rsidP="00937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3"/>
    <w:rsid w:val="000C1470"/>
    <w:rsid w:val="00115E2B"/>
    <w:rsid w:val="0028669D"/>
    <w:rsid w:val="002F2AB3"/>
    <w:rsid w:val="003B718D"/>
    <w:rsid w:val="003C5013"/>
    <w:rsid w:val="00407B48"/>
    <w:rsid w:val="004A3C72"/>
    <w:rsid w:val="004C5315"/>
    <w:rsid w:val="005F3E84"/>
    <w:rsid w:val="006230C5"/>
    <w:rsid w:val="00637D88"/>
    <w:rsid w:val="006E7235"/>
    <w:rsid w:val="00722F3B"/>
    <w:rsid w:val="007B5C12"/>
    <w:rsid w:val="008745DB"/>
    <w:rsid w:val="008A4553"/>
    <w:rsid w:val="008F6415"/>
    <w:rsid w:val="00922C18"/>
    <w:rsid w:val="00937D2E"/>
    <w:rsid w:val="009D4D08"/>
    <w:rsid w:val="00A77088"/>
    <w:rsid w:val="00C72C02"/>
    <w:rsid w:val="00D048E3"/>
    <w:rsid w:val="00E653C8"/>
    <w:rsid w:val="00E946EA"/>
    <w:rsid w:val="00E96B70"/>
    <w:rsid w:val="00EE5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5EA28D"/>
  <w15:docId w15:val="{6398DAD8-DD7A-47B6-BB24-257FF531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94"/>
      <w:ind w:left="241" w:right="3854"/>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61"/>
      <w:ind w:left="116"/>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98"/>
      <w:ind w:left="69"/>
    </w:pPr>
    <w:rPr>
      <w:rFonts w:ascii="Arial" w:eastAsia="Arial" w:hAnsi="Arial" w:cs="Arial"/>
    </w:rPr>
  </w:style>
  <w:style w:type="paragraph" w:styleId="Encabezado">
    <w:name w:val="header"/>
    <w:basedOn w:val="Normal"/>
    <w:link w:val="EncabezadoCar"/>
    <w:uiPriority w:val="99"/>
    <w:unhideWhenUsed/>
    <w:rsid w:val="00937D2E"/>
    <w:pPr>
      <w:tabs>
        <w:tab w:val="center" w:pos="4252"/>
        <w:tab w:val="right" w:pos="8504"/>
      </w:tabs>
    </w:pPr>
  </w:style>
  <w:style w:type="character" w:customStyle="1" w:styleId="EncabezadoCar">
    <w:name w:val="Encabezado Car"/>
    <w:basedOn w:val="Fuentedeprrafopredeter"/>
    <w:link w:val="Encabezado"/>
    <w:uiPriority w:val="99"/>
    <w:rsid w:val="00937D2E"/>
    <w:rPr>
      <w:rFonts w:ascii="Arial MT" w:eastAsia="Arial MT" w:hAnsi="Arial MT" w:cs="Arial MT"/>
      <w:lang w:val="es-ES"/>
    </w:rPr>
  </w:style>
  <w:style w:type="paragraph" w:styleId="Piedepgina">
    <w:name w:val="footer"/>
    <w:basedOn w:val="Normal"/>
    <w:link w:val="PiedepginaCar"/>
    <w:uiPriority w:val="99"/>
    <w:unhideWhenUsed/>
    <w:rsid w:val="00937D2E"/>
    <w:pPr>
      <w:tabs>
        <w:tab w:val="center" w:pos="4252"/>
        <w:tab w:val="right" w:pos="8504"/>
      </w:tabs>
    </w:pPr>
  </w:style>
  <w:style w:type="character" w:customStyle="1" w:styleId="PiedepginaCar">
    <w:name w:val="Pie de página Car"/>
    <w:basedOn w:val="Fuentedeprrafopredeter"/>
    <w:link w:val="Piedepgina"/>
    <w:uiPriority w:val="99"/>
    <w:rsid w:val="00937D2E"/>
    <w:rPr>
      <w:rFonts w:ascii="Arial MT" w:eastAsia="Arial MT" w:hAnsi="Arial MT" w:cs="Arial MT"/>
      <w:lang w:val="es-ES"/>
    </w:rPr>
  </w:style>
  <w:style w:type="table" w:styleId="Tablaconcuadrcula">
    <w:name w:val="Table Grid"/>
    <w:basedOn w:val="Tablanormal"/>
    <w:uiPriority w:val="39"/>
    <w:rsid w:val="00922C18"/>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922C18"/>
    <w:rPr>
      <w:rFonts w:ascii="Arial MT" w:eastAsia="Arial MT" w:hAnsi="Arial MT" w:cs="Arial MT"/>
      <w:lang w:val="es-ES"/>
    </w:rPr>
  </w:style>
  <w:style w:type="character" w:styleId="Hipervnculo">
    <w:name w:val="Hyperlink"/>
    <w:basedOn w:val="Fuentedeprrafopredeter"/>
    <w:uiPriority w:val="99"/>
    <w:rsid w:val="00874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dsocialesa2030.gob.es/agenda2030/subvencione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lide.redsara.es/valide/validarFirma/ejecutar.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465</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MODELO 7</vt:lpstr>
    </vt:vector>
  </TitlesOfParts>
  <Company>MINISTERIO DE SANIDAD, CONSUMO Y BIENESTAR SOCIAL</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7</dc:title>
  <dc:creator>MTAS</dc:creator>
  <cp:lastModifiedBy>Miguel Ángel Arias Carrascosa</cp:lastModifiedBy>
  <cp:revision>13</cp:revision>
  <cp:lastPrinted>2024-05-20T10:44:00Z</cp:lastPrinted>
  <dcterms:created xsi:type="dcterms:W3CDTF">2022-05-18T10:33:00Z</dcterms:created>
  <dcterms:modified xsi:type="dcterms:W3CDTF">2025-02-13T15:35:00Z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Acrobat PDFMaker 10.1 para Word</vt:lpwstr>
  </property>
  <property fmtid="{D5CDD505-2E9C-101B-9397-08002B2CF9AE}" pid="4" name="LastSaved">
    <vt:filetime>2021-08-31T00:00:00Z</vt:filetime>
  </property>
</Properties>
</file>